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5A0" w:rsidRPr="001B45A0" w:rsidRDefault="001B45A0" w:rsidP="001B45A0">
      <w:pPr>
        <w:pStyle w:val="a3"/>
        <w:ind w:firstLine="851"/>
        <w:jc w:val="center"/>
        <w:rPr>
          <w:rFonts w:ascii="Times New Roman" w:hAnsi="Times New Roman"/>
          <w:sz w:val="24"/>
          <w:szCs w:val="24"/>
        </w:rPr>
      </w:pPr>
      <w:r w:rsidRPr="001B45A0">
        <w:rPr>
          <w:rFonts w:ascii="Times New Roman" w:hAnsi="Times New Roman"/>
          <w:sz w:val="24"/>
          <w:szCs w:val="24"/>
        </w:rPr>
        <w:t>ПРЕСС-РЕЛИЗ</w:t>
      </w:r>
    </w:p>
    <w:p w:rsidR="001B45A0" w:rsidRPr="001B45A0" w:rsidRDefault="001B45A0" w:rsidP="001B45A0">
      <w:pPr>
        <w:pStyle w:val="a3"/>
        <w:ind w:firstLine="851"/>
        <w:jc w:val="center"/>
        <w:rPr>
          <w:rFonts w:ascii="Times New Roman" w:hAnsi="Times New Roman"/>
          <w:sz w:val="24"/>
          <w:szCs w:val="24"/>
        </w:rPr>
      </w:pPr>
      <w:r w:rsidRPr="001B45A0">
        <w:rPr>
          <w:rFonts w:ascii="Times New Roman" w:hAnsi="Times New Roman"/>
          <w:sz w:val="24"/>
          <w:szCs w:val="24"/>
        </w:rPr>
        <w:t>к проекту закона Приднестровской Молдавской Республики</w:t>
      </w:r>
    </w:p>
    <w:p w:rsidR="001B45A0" w:rsidRPr="001B45A0" w:rsidRDefault="001B45A0" w:rsidP="001B45A0">
      <w:pPr>
        <w:pStyle w:val="a3"/>
        <w:ind w:firstLine="851"/>
        <w:jc w:val="center"/>
        <w:rPr>
          <w:rFonts w:ascii="Times New Roman" w:hAnsi="Times New Roman"/>
          <w:sz w:val="24"/>
          <w:szCs w:val="24"/>
        </w:rPr>
      </w:pPr>
      <w:r w:rsidRPr="001B45A0">
        <w:rPr>
          <w:rFonts w:ascii="Times New Roman" w:hAnsi="Times New Roman"/>
          <w:sz w:val="24"/>
          <w:szCs w:val="24"/>
        </w:rPr>
        <w:t>«О внесении изменений и дополнения в Трудовой кодекс</w:t>
      </w:r>
    </w:p>
    <w:p w:rsidR="001B45A0" w:rsidRPr="001B45A0" w:rsidRDefault="001B45A0" w:rsidP="001B45A0">
      <w:pPr>
        <w:pStyle w:val="a3"/>
        <w:ind w:firstLine="851"/>
        <w:jc w:val="center"/>
        <w:rPr>
          <w:rFonts w:ascii="Times New Roman" w:hAnsi="Times New Roman"/>
          <w:sz w:val="24"/>
          <w:szCs w:val="24"/>
        </w:rPr>
      </w:pPr>
      <w:r w:rsidRPr="001B45A0">
        <w:rPr>
          <w:rFonts w:ascii="Times New Roman" w:hAnsi="Times New Roman"/>
          <w:sz w:val="24"/>
          <w:szCs w:val="24"/>
        </w:rPr>
        <w:t>Приднестровской Молдавской Республики»</w:t>
      </w:r>
    </w:p>
    <w:p w:rsidR="001B45A0" w:rsidRPr="001B45A0" w:rsidRDefault="001B45A0" w:rsidP="001B45A0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 w:rsidRPr="001B45A0">
        <w:rPr>
          <w:rFonts w:ascii="Times New Roman" w:hAnsi="Times New Roman"/>
          <w:sz w:val="24"/>
          <w:szCs w:val="24"/>
        </w:rPr>
        <w:t xml:space="preserve"> </w:t>
      </w:r>
    </w:p>
    <w:p w:rsidR="001B45A0" w:rsidRPr="001B45A0" w:rsidRDefault="001B45A0" w:rsidP="001B45A0">
      <w:pPr>
        <w:pStyle w:val="a3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1B45A0">
        <w:rPr>
          <w:rFonts w:ascii="Times New Roman" w:hAnsi="Times New Roman"/>
          <w:sz w:val="24"/>
          <w:szCs w:val="24"/>
        </w:rPr>
        <w:t xml:space="preserve">Данный проект закона разработан в целях </w:t>
      </w:r>
      <w:r w:rsidRPr="001B45A0">
        <w:rPr>
          <w:rFonts w:ascii="Times New Roman" w:hAnsi="Times New Roman"/>
          <w:color w:val="000000"/>
          <w:sz w:val="24"/>
          <w:szCs w:val="24"/>
        </w:rPr>
        <w:t xml:space="preserve">законодательного закрепления особенностей регулирования трудовых отношений с </w:t>
      </w:r>
      <w:r w:rsidRPr="001B45A0">
        <w:rPr>
          <w:rFonts w:ascii="Times New Roman" w:hAnsi="Times New Roman"/>
          <w:sz w:val="24"/>
          <w:szCs w:val="24"/>
        </w:rPr>
        <w:t>работниками, трудовая функция которых состоит в подготовке к спортивным соревнованиям и участии в спортивных соревнованиях по определенным виду или видам спорта (спортсмены), а также с работниками, трудовая функция которых состоит в проведении со спортсменами учебно-тренировочных мероприятий и осуществлении руководства состязательной деятельностью спортсменов для достижения спортивных результатов (тренеры</w:t>
      </w:r>
      <w:proofErr w:type="gramEnd"/>
      <w:r w:rsidRPr="001B45A0">
        <w:rPr>
          <w:rFonts w:ascii="Times New Roman" w:hAnsi="Times New Roman"/>
          <w:sz w:val="24"/>
          <w:szCs w:val="24"/>
        </w:rPr>
        <w:t xml:space="preserve">), </w:t>
      </w:r>
      <w:r w:rsidRPr="001B45A0">
        <w:rPr>
          <w:rFonts w:ascii="Times New Roman" w:hAnsi="Times New Roman"/>
          <w:color w:val="000000"/>
          <w:sz w:val="24"/>
          <w:szCs w:val="24"/>
        </w:rPr>
        <w:t xml:space="preserve">упорядочения отношений между спортсменами, тренерами и </w:t>
      </w:r>
      <w:r w:rsidRPr="001B45A0">
        <w:rPr>
          <w:rFonts w:ascii="Times New Roman" w:hAnsi="Times New Roman"/>
          <w:sz w:val="24"/>
          <w:szCs w:val="24"/>
        </w:rPr>
        <w:t>физкультурно-спортивными организациями, а также в рамках гармонизации законодательства Приднестровской Молдавской Республики с законодательством Российской Федерации в данной сфере правоотношений</w:t>
      </w:r>
      <w:r w:rsidRPr="001B45A0">
        <w:rPr>
          <w:rFonts w:ascii="Times New Roman" w:hAnsi="Times New Roman"/>
          <w:color w:val="000000"/>
          <w:sz w:val="24"/>
          <w:szCs w:val="24"/>
        </w:rPr>
        <w:t>.</w:t>
      </w:r>
    </w:p>
    <w:p w:rsidR="001B45A0" w:rsidRPr="001B45A0" w:rsidRDefault="001B45A0" w:rsidP="001B45A0">
      <w:pPr>
        <w:pStyle w:val="a3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1B45A0">
        <w:rPr>
          <w:rFonts w:ascii="Times New Roman" w:hAnsi="Times New Roman"/>
          <w:color w:val="000000"/>
          <w:sz w:val="24"/>
          <w:szCs w:val="24"/>
        </w:rPr>
        <w:t>Физическая культура и спорт всегда были и остаются важнейшей составляющей общественной и государственной жизни республики. От уровня организации и правового регулирования этой сферы деятельности человека зависят духовное и физическое здоровье нации, и в большей мере, его безопасность. На этом фоне особенно остро встает вопрос регулирования трудовой деятельности спортсменов, тренеров, которая весьма специфична.</w:t>
      </w:r>
    </w:p>
    <w:p w:rsidR="001B45A0" w:rsidRPr="001B45A0" w:rsidRDefault="001B45A0" w:rsidP="001B45A0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1B45A0">
        <w:rPr>
          <w:rFonts w:ascii="Times New Roman" w:hAnsi="Times New Roman"/>
          <w:color w:val="000000"/>
          <w:sz w:val="24"/>
          <w:szCs w:val="24"/>
        </w:rPr>
        <w:t>В настоящее время п</w:t>
      </w:r>
      <w:r w:rsidRPr="001B45A0">
        <w:rPr>
          <w:rFonts w:ascii="Times New Roman" w:hAnsi="Times New Roman"/>
          <w:spacing w:val="-4"/>
          <w:sz w:val="24"/>
          <w:szCs w:val="24"/>
        </w:rPr>
        <w:t xml:space="preserve">рактика применения Закона Приднестровской Молдавской Республики от 10 июля 2012 года № 133-З-V «О физической культуре и спорте в Приднестровской Молдавской Республике» (САЗ 12-29) и Трудового кодекса Приднестровской Молдавской Республики показывает несовершенство действующего порядка регулирования отношений между физкультурно-спортивными организациями и спортсменами: неопределенность самого понятия «профессиональный спортсмен», нерешенность вопроса </w:t>
      </w:r>
      <w:r w:rsidRPr="001B45A0">
        <w:rPr>
          <w:rFonts w:ascii="Times New Roman" w:hAnsi="Times New Roman"/>
          <w:sz w:val="24"/>
          <w:szCs w:val="24"/>
        </w:rPr>
        <w:t>оформления спортсменов на работу, проблема коллизии норм трудового и гражданского</w:t>
      </w:r>
      <w:proofErr w:type="gramEnd"/>
      <w:r w:rsidRPr="001B45A0">
        <w:rPr>
          <w:rFonts w:ascii="Times New Roman" w:hAnsi="Times New Roman"/>
          <w:sz w:val="24"/>
          <w:szCs w:val="24"/>
        </w:rPr>
        <w:t xml:space="preserve"> права в части урегулирования отношений между работником (спортсменом) и физкультурно-спортивной организацией (работодателем) путем заключения трудовых договоров и гражданско-правовых. </w:t>
      </w:r>
    </w:p>
    <w:p w:rsidR="001B45A0" w:rsidRPr="001B45A0" w:rsidRDefault="001B45A0" w:rsidP="001B45A0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 w:rsidRPr="001B45A0">
        <w:rPr>
          <w:rFonts w:ascii="Times New Roman" w:hAnsi="Times New Roman"/>
          <w:sz w:val="24"/>
          <w:szCs w:val="24"/>
        </w:rPr>
        <w:t>Также законопроектом предлагается распространить отдельные особенности правового регулирования трудовых отношений спортсменов и на тренеров с учетом схожести в отдельных случаях специфики их трудовой деятельности.</w:t>
      </w:r>
    </w:p>
    <w:p w:rsidR="001B45A0" w:rsidRPr="001B45A0" w:rsidRDefault="001B45A0" w:rsidP="001B45A0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1B45A0">
        <w:rPr>
          <w:rFonts w:ascii="Times New Roman" w:hAnsi="Times New Roman"/>
          <w:sz w:val="24"/>
          <w:szCs w:val="24"/>
        </w:rPr>
        <w:t>С учетом мировой практики представленным законопроектом предлагается установить: особенности заключения трудовых договоров со спортсменами, тренерами, порядок прохождения ими медицинских осмотров (обследований), особенности работы спортсменов и тренеров по совместительству, случаи и условия временного перевода спортсмена к другому работодателю, особенности труда несовершеннолетних спортсменов, женщин-спортсменов, дополнительные основания для отстранения спортсмена от участия в спортивных мероприятиях, в том числе связанные со спортивной дисквалификацией спортсменов</w:t>
      </w:r>
      <w:proofErr w:type="gramEnd"/>
      <w:r w:rsidRPr="001B45A0">
        <w:rPr>
          <w:rFonts w:ascii="Times New Roman" w:hAnsi="Times New Roman"/>
          <w:sz w:val="24"/>
          <w:szCs w:val="24"/>
        </w:rPr>
        <w:t>, а также повышенные социальные гарантии спортсменов и тренеров.</w:t>
      </w:r>
    </w:p>
    <w:p w:rsidR="001B45A0" w:rsidRPr="001B45A0" w:rsidRDefault="001B45A0" w:rsidP="001B45A0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 w:rsidRPr="001B45A0">
        <w:rPr>
          <w:rFonts w:ascii="Times New Roman" w:hAnsi="Times New Roman"/>
          <w:sz w:val="24"/>
          <w:szCs w:val="24"/>
        </w:rPr>
        <w:t xml:space="preserve">Законопроектом существенно расширен перечень обязательных условий, включаемых в трудовой договор спортсмена по сравнению с общими требованиями. Помимо общих для всех работников условий, также обязательными для включения в трудовой договор со спортсменом являются условия </w:t>
      </w:r>
      <w:proofErr w:type="gramStart"/>
      <w:r w:rsidRPr="001B45A0">
        <w:rPr>
          <w:rFonts w:ascii="Times New Roman" w:hAnsi="Times New Roman"/>
          <w:sz w:val="24"/>
          <w:szCs w:val="24"/>
        </w:rPr>
        <w:t>об</w:t>
      </w:r>
      <w:proofErr w:type="gramEnd"/>
      <w:r w:rsidRPr="001B45A0">
        <w:rPr>
          <w:rFonts w:ascii="Times New Roman" w:hAnsi="Times New Roman"/>
          <w:sz w:val="24"/>
          <w:szCs w:val="24"/>
        </w:rPr>
        <w:t>:</w:t>
      </w:r>
    </w:p>
    <w:p w:rsidR="001B45A0" w:rsidRPr="001B45A0" w:rsidRDefault="001B45A0" w:rsidP="001B45A0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 w:rsidRPr="001B45A0">
        <w:rPr>
          <w:rFonts w:ascii="Times New Roman" w:hAnsi="Times New Roman"/>
          <w:sz w:val="24"/>
          <w:szCs w:val="24"/>
        </w:rPr>
        <w:t>1) обязанности работодателя обеспечить проведение учебно-тренировочных мероприятий и участие спортсмена в спортивных соревнованиях под руководством тренера (тренеров);</w:t>
      </w:r>
    </w:p>
    <w:p w:rsidR="001B45A0" w:rsidRPr="001B45A0" w:rsidRDefault="001B45A0" w:rsidP="001B45A0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 w:rsidRPr="001B45A0">
        <w:rPr>
          <w:rFonts w:ascii="Times New Roman" w:hAnsi="Times New Roman"/>
          <w:sz w:val="24"/>
          <w:szCs w:val="24"/>
        </w:rPr>
        <w:t>2) обязанности спортсмена соблюдать спортивный режим, установленный работодателем, и выполнять планы подготовки к спортивным соревнованиям;</w:t>
      </w:r>
    </w:p>
    <w:p w:rsidR="001B45A0" w:rsidRPr="001B45A0" w:rsidRDefault="001B45A0" w:rsidP="001B45A0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 w:rsidRPr="001B45A0">
        <w:rPr>
          <w:rFonts w:ascii="Times New Roman" w:hAnsi="Times New Roman"/>
          <w:sz w:val="24"/>
          <w:szCs w:val="24"/>
        </w:rPr>
        <w:lastRenderedPageBreak/>
        <w:t>3) обязанности спортсмена принимать участие в спортивных соревнованиях только по указанию работодателя;</w:t>
      </w:r>
    </w:p>
    <w:p w:rsidR="001B45A0" w:rsidRPr="001B45A0" w:rsidRDefault="001B45A0" w:rsidP="001B45A0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 w:rsidRPr="001B45A0">
        <w:rPr>
          <w:rFonts w:ascii="Times New Roman" w:hAnsi="Times New Roman"/>
          <w:sz w:val="24"/>
          <w:szCs w:val="24"/>
        </w:rPr>
        <w:t xml:space="preserve">4) обязанности спортсмена соблюдать </w:t>
      </w:r>
      <w:hyperlink r:id="rId4" w:anchor="block_10297" w:history="1">
        <w:r w:rsidRPr="001B45A0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республиканские антидопинговые правила</w:t>
        </w:r>
      </w:hyperlink>
      <w:r w:rsidRPr="001B45A0">
        <w:rPr>
          <w:rFonts w:ascii="Times New Roman" w:hAnsi="Times New Roman"/>
          <w:sz w:val="24"/>
          <w:szCs w:val="24"/>
        </w:rPr>
        <w:t xml:space="preserve"> и антидопинговые правила, утвержденные международными антидопинговыми организациями, проходить допинговый контроль;</w:t>
      </w:r>
    </w:p>
    <w:p w:rsidR="001B45A0" w:rsidRPr="001B45A0" w:rsidRDefault="001B45A0" w:rsidP="001B45A0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 w:rsidRPr="001B45A0">
        <w:rPr>
          <w:rFonts w:ascii="Times New Roman" w:hAnsi="Times New Roman"/>
          <w:sz w:val="24"/>
          <w:szCs w:val="24"/>
        </w:rPr>
        <w:t>5) обязанности спортсмена предоставлять информацию о своем местонахождении в соответствии с республиканскими антидопинговыми правилами в целях проведения допингового контроля;</w:t>
      </w:r>
    </w:p>
    <w:p w:rsidR="001B45A0" w:rsidRPr="001B45A0" w:rsidRDefault="001B45A0" w:rsidP="001B45A0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 w:rsidRPr="001B45A0">
        <w:rPr>
          <w:rFonts w:ascii="Times New Roman" w:hAnsi="Times New Roman"/>
          <w:sz w:val="24"/>
          <w:szCs w:val="24"/>
        </w:rPr>
        <w:t xml:space="preserve">6) </w:t>
      </w:r>
      <w:proofErr w:type="gramStart"/>
      <w:r w:rsidRPr="001B45A0">
        <w:rPr>
          <w:rFonts w:ascii="Times New Roman" w:hAnsi="Times New Roman"/>
          <w:sz w:val="24"/>
          <w:szCs w:val="24"/>
        </w:rPr>
        <w:t>обеспечении</w:t>
      </w:r>
      <w:proofErr w:type="gramEnd"/>
      <w:r w:rsidRPr="001B45A0">
        <w:rPr>
          <w:rFonts w:ascii="Times New Roman" w:hAnsi="Times New Roman"/>
          <w:sz w:val="24"/>
          <w:szCs w:val="24"/>
        </w:rPr>
        <w:t xml:space="preserve"> работодателем страхования жизни и здоровья спортсмена.</w:t>
      </w:r>
    </w:p>
    <w:p w:rsidR="001B45A0" w:rsidRPr="001B45A0" w:rsidRDefault="001B45A0" w:rsidP="001B45A0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 w:rsidRPr="001B45A0">
        <w:rPr>
          <w:rFonts w:ascii="Times New Roman" w:hAnsi="Times New Roman"/>
          <w:sz w:val="24"/>
          <w:szCs w:val="24"/>
        </w:rPr>
        <w:t>Обязательные условия дифференцируются в зависимости от того, с кем работодатель заключает трудовой договор: со спортсменом или тренером.</w:t>
      </w:r>
    </w:p>
    <w:p w:rsidR="001B45A0" w:rsidRPr="001B45A0" w:rsidRDefault="001B45A0" w:rsidP="001B45A0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 w:rsidRPr="001B45A0">
        <w:rPr>
          <w:rFonts w:ascii="Times New Roman" w:hAnsi="Times New Roman"/>
          <w:sz w:val="24"/>
          <w:szCs w:val="24"/>
        </w:rPr>
        <w:t xml:space="preserve">Так, обязательным для включения в трудовой договор с тренером является условие об обязанности тренера принимать меры по предупреждению нарушения спортсменом (спортсменами) </w:t>
      </w:r>
      <w:proofErr w:type="gramStart"/>
      <w:r w:rsidRPr="001B45A0">
        <w:rPr>
          <w:rFonts w:ascii="Times New Roman" w:hAnsi="Times New Roman"/>
          <w:sz w:val="24"/>
          <w:szCs w:val="24"/>
        </w:rPr>
        <w:t>респ</w:t>
      </w:r>
      <w:hyperlink r:id="rId5" w:anchor="block_10297" w:history="1">
        <w:r w:rsidRPr="001B45A0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убликанских</w:t>
        </w:r>
        <w:proofErr w:type="gramEnd"/>
        <w:r w:rsidRPr="001B45A0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 xml:space="preserve"> антидопинговых правил</w:t>
        </w:r>
      </w:hyperlink>
      <w:r w:rsidRPr="001B45A0">
        <w:rPr>
          <w:rFonts w:ascii="Times New Roman" w:hAnsi="Times New Roman"/>
          <w:sz w:val="24"/>
          <w:szCs w:val="24"/>
        </w:rPr>
        <w:t xml:space="preserve"> и антидопинговых правил, утвержденных международными антидопинговыми организациями.</w:t>
      </w:r>
    </w:p>
    <w:p w:rsidR="001B45A0" w:rsidRPr="001B45A0" w:rsidRDefault="001B45A0" w:rsidP="001B45A0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 w:rsidRPr="001B45A0">
        <w:rPr>
          <w:rFonts w:ascii="Times New Roman" w:hAnsi="Times New Roman"/>
          <w:sz w:val="24"/>
          <w:szCs w:val="24"/>
        </w:rPr>
        <w:t>В части прохождения обязательных предварительных или периодических медицинских осмотров (обследований) спортсменов необходимо отметить, что их целью является определение пригодности спортсмена для выполнения поручаемой работы и предупреждения профессиональных заболеваний и спортивного травматизма. Кроме того, руководствуясь медицинскими рекомендациями, спортсмен вправе пройти внеочередной медицинский осмотр (обследование). Обязанность по организации проведения и оплате всех перечисленных осмотров (</w:t>
      </w:r>
      <w:proofErr w:type="gramStart"/>
      <w:r w:rsidRPr="001B45A0">
        <w:rPr>
          <w:rFonts w:ascii="Times New Roman" w:hAnsi="Times New Roman"/>
          <w:sz w:val="24"/>
          <w:szCs w:val="24"/>
        </w:rPr>
        <w:t>предварительный</w:t>
      </w:r>
      <w:proofErr w:type="gramEnd"/>
      <w:r w:rsidRPr="001B45A0">
        <w:rPr>
          <w:rFonts w:ascii="Times New Roman" w:hAnsi="Times New Roman"/>
          <w:sz w:val="24"/>
          <w:szCs w:val="24"/>
        </w:rPr>
        <w:t>, очередной, внеочередной) возложена на работодателя.</w:t>
      </w:r>
    </w:p>
    <w:p w:rsidR="001B45A0" w:rsidRPr="001B45A0" w:rsidRDefault="001B45A0" w:rsidP="001B45A0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 w:rsidRPr="001B45A0">
        <w:rPr>
          <w:rFonts w:ascii="Times New Roman" w:hAnsi="Times New Roman"/>
          <w:sz w:val="24"/>
          <w:szCs w:val="24"/>
        </w:rPr>
        <w:t>В настоящее время нормативный документ, непосредственно регламентирующий порядок проведения медицинских осмотров (обследований) работников физической культуры и спорта, отсутствует. Однако, учитывая важность медицинского наблюдения за спортсменами для оперативного контроля состояния их здоровья и динамики адаптации организма к тренировочным нагрузкам, проектом закона предусмотрена обязанность спортсменов проходить медицинские осмотры (обследования) не реже 1 раза в год.</w:t>
      </w:r>
    </w:p>
    <w:p w:rsidR="001B45A0" w:rsidRPr="001B45A0" w:rsidRDefault="001B45A0" w:rsidP="001B45A0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1B45A0">
        <w:rPr>
          <w:rFonts w:ascii="Times New Roman" w:hAnsi="Times New Roman"/>
          <w:sz w:val="24"/>
          <w:szCs w:val="24"/>
        </w:rPr>
        <w:t>Установление возможности осуществления трудовой деятельности в качестве спортсмена или тренера по совместительству только лишь с разрешения работодателя по основному месту работы направлено как на защиту интересов самого спортсмена в части ограничения об</w:t>
      </w:r>
      <w:r w:rsidRPr="001B45A0">
        <w:rPr>
          <w:rFonts w:ascii="Times New Roman" w:hAnsi="Times New Roman"/>
          <w:sz w:val="24"/>
          <w:szCs w:val="24"/>
        </w:rPr>
        <w:t>ъ</w:t>
      </w:r>
      <w:r w:rsidRPr="001B45A0">
        <w:rPr>
          <w:rFonts w:ascii="Times New Roman" w:hAnsi="Times New Roman"/>
          <w:sz w:val="24"/>
          <w:szCs w:val="24"/>
        </w:rPr>
        <w:t>емов и интенсивности его тренировочной нагрузки, так и на защиту интересов работодателя, обязывающего спортсмена соблюдать спортивный р</w:t>
      </w:r>
      <w:r w:rsidRPr="001B45A0">
        <w:rPr>
          <w:rFonts w:ascii="Times New Roman" w:hAnsi="Times New Roman"/>
          <w:sz w:val="24"/>
          <w:szCs w:val="24"/>
        </w:rPr>
        <w:t>е</w:t>
      </w:r>
      <w:r w:rsidRPr="001B45A0">
        <w:rPr>
          <w:rFonts w:ascii="Times New Roman" w:hAnsi="Times New Roman"/>
          <w:sz w:val="24"/>
          <w:szCs w:val="24"/>
        </w:rPr>
        <w:t>жим и планы подготовки и проведения соревнований.</w:t>
      </w:r>
      <w:proofErr w:type="gramEnd"/>
    </w:p>
    <w:p w:rsidR="001B45A0" w:rsidRPr="001B45A0" w:rsidRDefault="001B45A0" w:rsidP="001B45A0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 w:rsidRPr="001B45A0">
        <w:rPr>
          <w:rFonts w:ascii="Times New Roman" w:hAnsi="Times New Roman"/>
          <w:sz w:val="24"/>
          <w:szCs w:val="24"/>
        </w:rPr>
        <w:t>Также одной из особенностей оформления трудовых отношений со спортсменами является возможность временного перевода спортсмена с его письменного согласия к другому работодателю в случае, когда работодатель не имеет возможности обеспечить участие спортсмена в спортивных соревнованиях. В спорте нередки случаи, когда спортсмен в силу определенных обстоятельств не принимает участия в соревнованиях за определенную физкультурно-спортивную организацию либо делает это крайне редко. Подобный «простой» может привести к снижению уровня спортивного мастерства, а временный перевод к другому работодателю позволит избежать неблагоприятных последствий, вызванных отсутствием спортивных соревнований. В таких случаях имеет место так называемая «аренда» спортсмена, то есть временный перевод спортсмена в другую физкультурно-спортивную организацию.</w:t>
      </w:r>
    </w:p>
    <w:p w:rsidR="001B45A0" w:rsidRPr="001B45A0" w:rsidRDefault="001B45A0" w:rsidP="001B45A0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 w:rsidRPr="001B45A0">
        <w:rPr>
          <w:rFonts w:ascii="Times New Roman" w:hAnsi="Times New Roman"/>
          <w:sz w:val="24"/>
          <w:szCs w:val="24"/>
        </w:rPr>
        <w:t xml:space="preserve">Временный перевод означает переход спортсмена </w:t>
      </w:r>
      <w:proofErr w:type="gramStart"/>
      <w:r w:rsidRPr="001B45A0">
        <w:rPr>
          <w:rFonts w:ascii="Times New Roman" w:hAnsi="Times New Roman"/>
          <w:sz w:val="24"/>
          <w:szCs w:val="24"/>
        </w:rPr>
        <w:t>из одной спортивной организации в другую на определенный период при условии возвращения спортсмена в прежнюю спортивную организацию</w:t>
      </w:r>
      <w:proofErr w:type="gramEnd"/>
      <w:r w:rsidRPr="001B45A0">
        <w:rPr>
          <w:rFonts w:ascii="Times New Roman" w:hAnsi="Times New Roman"/>
          <w:sz w:val="24"/>
          <w:szCs w:val="24"/>
        </w:rPr>
        <w:t xml:space="preserve"> по окончании установленного периода. Срок такого перевода ограничен периодом до одного года.</w:t>
      </w:r>
    </w:p>
    <w:p w:rsidR="001B45A0" w:rsidRPr="001B45A0" w:rsidRDefault="001B45A0" w:rsidP="001B45A0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 w:rsidRPr="001B45A0">
        <w:rPr>
          <w:rFonts w:ascii="Times New Roman" w:hAnsi="Times New Roman"/>
          <w:sz w:val="24"/>
          <w:szCs w:val="24"/>
        </w:rPr>
        <w:t xml:space="preserve">Немаловажным аспектом законопроекта является прекращение трудового договора со спортсменом, которое является одной из наиболее значимых проблем в сфере профессионального спорта. Проблема прекращения трудового договора в отношении </w:t>
      </w:r>
      <w:r w:rsidRPr="001B45A0">
        <w:rPr>
          <w:rFonts w:ascii="Times New Roman" w:hAnsi="Times New Roman"/>
          <w:sz w:val="24"/>
          <w:szCs w:val="24"/>
        </w:rPr>
        <w:lastRenderedPageBreak/>
        <w:t>спортсменов стоит намного острее, чем в отношении работников иных сфер деятельности. Не в интересах работодателя расставаться со спортсменом без возмещения затрат, произведенных на подготовку и совершенствование мастерства спортсмена, а также средств, выплаченных предыдущему работодателю спортсмена.</w:t>
      </w:r>
    </w:p>
    <w:p w:rsidR="001B45A0" w:rsidRPr="001B45A0" w:rsidRDefault="001B45A0" w:rsidP="001B45A0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 w:rsidRPr="001B45A0">
        <w:rPr>
          <w:rFonts w:ascii="Times New Roman" w:hAnsi="Times New Roman"/>
          <w:sz w:val="24"/>
          <w:szCs w:val="24"/>
        </w:rPr>
        <w:t>До недавнего времени каких-либо особенностей прекращения трудового договора со спортсменом трудовым законодательством не предусматривалось. К трудовому договору со спортсменом применялись общие основания прекращения трудового договора (статьи 77, 83 Трудового кодекса Приднестровской Молдавской Республики). Ввиду отсутствия должного законодательного регулирования отношений в сфере спорта, на практике особенности регулирования трудовых отношений со спортсменами устанавливались непосредственно трудовым договором.</w:t>
      </w:r>
    </w:p>
    <w:p w:rsidR="001B45A0" w:rsidRPr="001B45A0" w:rsidRDefault="001B45A0" w:rsidP="001B45A0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 w:rsidRPr="001B45A0">
        <w:rPr>
          <w:rFonts w:ascii="Times New Roman" w:hAnsi="Times New Roman"/>
          <w:sz w:val="24"/>
          <w:szCs w:val="24"/>
        </w:rPr>
        <w:t xml:space="preserve">Новой главой 53-1 Трудового кодекса Приднестровской Молдавской Республики предусмотрены некоторые особенности прекращения трудового договора со спортсменом: установлены дополнительные основания прекращения трудового договора со спортсменом, предусмотрена обязанность спортсмена, тренера предупреждать работодателя в письменной форме о расторжении трудового договора по своей инициативе в срок не </w:t>
      </w:r>
      <w:proofErr w:type="gramStart"/>
      <w:r w:rsidRPr="001B45A0">
        <w:rPr>
          <w:rFonts w:ascii="Times New Roman" w:hAnsi="Times New Roman"/>
          <w:sz w:val="24"/>
          <w:szCs w:val="24"/>
        </w:rPr>
        <w:t>позднее</w:t>
      </w:r>
      <w:proofErr w:type="gramEnd"/>
      <w:r w:rsidRPr="001B45A0">
        <w:rPr>
          <w:rFonts w:ascii="Times New Roman" w:hAnsi="Times New Roman"/>
          <w:sz w:val="24"/>
          <w:szCs w:val="24"/>
        </w:rPr>
        <w:t xml:space="preserve"> чем за 1 месяц, за исключением случаев, когда трудовой договор заключен на срок менее 4-х месяцев.</w:t>
      </w:r>
    </w:p>
    <w:p w:rsidR="001B45A0" w:rsidRPr="001B45A0" w:rsidRDefault="001B45A0" w:rsidP="001B45A0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 w:rsidRPr="001B45A0">
        <w:rPr>
          <w:rFonts w:ascii="Times New Roman" w:hAnsi="Times New Roman"/>
          <w:sz w:val="24"/>
          <w:szCs w:val="24"/>
        </w:rPr>
        <w:t>Кроме того, трудовым договором со спортсменом может быть предусмотрено условие об обязанности спортсмена произвести в пользу работодателя денежную выплату в случае расторжения трудового договора по инициативе спортсмена без уважительных причин. Безусловно, для спорта должны быть предусмотрены особые уважительные причины, освобождающие спортсмена от обязанности произвести денежную выплату в пользу работодателя. По мнению Правительства Приднестровской Молдавской Республики, такие уважительные причины должны быть непосредственно отражены в трудовом договоре со спортсменом в зависимости от вида спорта с учетом его характерных особенностей.</w:t>
      </w:r>
    </w:p>
    <w:p w:rsidR="001B45A0" w:rsidRPr="001B45A0" w:rsidRDefault="001B45A0" w:rsidP="001B45A0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 w:rsidRPr="001B45A0">
        <w:rPr>
          <w:rFonts w:ascii="Times New Roman" w:hAnsi="Times New Roman"/>
          <w:sz w:val="24"/>
          <w:szCs w:val="24"/>
        </w:rPr>
        <w:t>Особенности режима рабочего времени спортсменов, тренеров, привлечение их к сверхурочной работе, работе в ночное время, в выходные и нерабочие праздничные дни, а также особенности оплаты труда спортсменов, тренеров в ночное время, в выходные и нерабочие праздничные дни могут устанавливаться коллективными договорами, соглашениями, локальными нормативными актами.</w:t>
      </w:r>
    </w:p>
    <w:p w:rsidR="001B45A0" w:rsidRPr="001B45A0" w:rsidRDefault="001B45A0" w:rsidP="001B45A0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 w:rsidRPr="001B45A0">
        <w:rPr>
          <w:rFonts w:ascii="Times New Roman" w:hAnsi="Times New Roman"/>
          <w:sz w:val="24"/>
          <w:szCs w:val="24"/>
        </w:rPr>
        <w:t>На остальные неурегулированные настоящим проектом правоотношения распространяются нормы трудового законодательства Приднестровской Молдавской Республики, а также условия коллективных договоров, соглашений, локальных нормативных актов.</w:t>
      </w:r>
    </w:p>
    <w:p w:rsidR="001B45A0" w:rsidRPr="001B45A0" w:rsidRDefault="001B45A0" w:rsidP="001B45A0">
      <w:pPr>
        <w:pStyle w:val="a3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1B45A0">
        <w:rPr>
          <w:rFonts w:ascii="Times New Roman" w:hAnsi="Times New Roman"/>
          <w:sz w:val="24"/>
          <w:szCs w:val="24"/>
        </w:rPr>
        <w:t xml:space="preserve">Относительно исключения по тексту Трудового кодекса Приднестровской Молдавской Республики </w:t>
      </w:r>
      <w:r w:rsidRPr="001B45A0">
        <w:rPr>
          <w:rFonts w:ascii="Times New Roman" w:hAnsi="Times New Roman"/>
          <w:color w:val="000000"/>
          <w:sz w:val="24"/>
          <w:szCs w:val="24"/>
        </w:rPr>
        <w:t>понятия «профессиональный спортсмен», необходимо отметить, что в соответствии с действующим законодательством Приднестровской Молдавской Республики в сфере физической культуры и спорта предусмотрены такие понятия, как:</w:t>
      </w:r>
    </w:p>
    <w:p w:rsidR="001B45A0" w:rsidRPr="001B45A0" w:rsidRDefault="001B45A0" w:rsidP="001B45A0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 w:rsidRPr="001B45A0">
        <w:rPr>
          <w:rFonts w:ascii="Times New Roman" w:hAnsi="Times New Roman"/>
          <w:color w:val="000000"/>
          <w:sz w:val="24"/>
          <w:szCs w:val="24"/>
        </w:rPr>
        <w:t xml:space="preserve">1) спортсмен </w:t>
      </w:r>
      <w:r w:rsidRPr="001B45A0">
        <w:rPr>
          <w:rFonts w:ascii="Times New Roman" w:hAnsi="Times New Roman"/>
          <w:sz w:val="24"/>
          <w:szCs w:val="24"/>
        </w:rPr>
        <w:t>–</w:t>
      </w:r>
      <w:r w:rsidRPr="001B45A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B45A0">
        <w:rPr>
          <w:rFonts w:ascii="Times New Roman" w:hAnsi="Times New Roman"/>
          <w:sz w:val="24"/>
          <w:szCs w:val="24"/>
        </w:rPr>
        <w:t>физическое лицо, занимающееся выбранными видом или видами спорта и выступающее на спортивных соревнованиях;</w:t>
      </w:r>
    </w:p>
    <w:p w:rsidR="001B45A0" w:rsidRPr="001B45A0" w:rsidRDefault="001B45A0" w:rsidP="001B45A0">
      <w:pPr>
        <w:pStyle w:val="a3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1B45A0">
        <w:rPr>
          <w:rFonts w:ascii="Times New Roman" w:hAnsi="Times New Roman"/>
          <w:sz w:val="24"/>
          <w:szCs w:val="24"/>
        </w:rPr>
        <w:t>2) спортсмен высокого класса – спортсмен, имеющий спортивное звание и выступающий на спортивных соревнованиях в целях достижения высоких спортивных результатов.</w:t>
      </w:r>
      <w:r w:rsidRPr="001B45A0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1B45A0" w:rsidRPr="001B45A0" w:rsidRDefault="001B45A0" w:rsidP="001B45A0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1B45A0">
        <w:rPr>
          <w:rFonts w:ascii="Times New Roman" w:hAnsi="Times New Roman"/>
          <w:color w:val="000000"/>
          <w:sz w:val="24"/>
          <w:szCs w:val="24"/>
        </w:rPr>
        <w:t xml:space="preserve">В целях установления единых подходов к порядку регулирования трудовых отношений спортсменов, выступающих как на </w:t>
      </w:r>
      <w:r w:rsidRPr="001B45A0">
        <w:rPr>
          <w:rFonts w:ascii="Times New Roman" w:hAnsi="Times New Roman"/>
          <w:sz w:val="24"/>
          <w:szCs w:val="24"/>
        </w:rPr>
        <w:t xml:space="preserve">спортивных соревнованиях, так и на официальных международных, возникла необходимость в исключении вышеуказанного понятия, </w:t>
      </w:r>
      <w:r w:rsidRPr="001B45A0">
        <w:rPr>
          <w:rFonts w:ascii="Times New Roman" w:hAnsi="Times New Roman"/>
          <w:color w:val="000000"/>
          <w:sz w:val="24"/>
          <w:szCs w:val="24"/>
        </w:rPr>
        <w:t>как неоправданно регулирующего трудовые отношения с участием спортсменов, которые в соответствии с действующим законодательством формально не попадают под категорию «профессиональных спортсменов».</w:t>
      </w:r>
      <w:proofErr w:type="gramEnd"/>
    </w:p>
    <w:p w:rsidR="00E13240" w:rsidRPr="001B45A0" w:rsidRDefault="00E13240" w:rsidP="001B45A0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</w:p>
    <w:sectPr w:rsidR="00E13240" w:rsidRPr="001B45A0" w:rsidSect="0067506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B45A0"/>
    <w:rsid w:val="001B45A0"/>
    <w:rsid w:val="0067506B"/>
    <w:rsid w:val="00E13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45A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Hyperlink"/>
    <w:uiPriority w:val="99"/>
    <w:rsid w:val="001B45A0"/>
    <w:rPr>
      <w:color w:val="0000FF"/>
      <w:u w:val="single"/>
    </w:rPr>
  </w:style>
  <w:style w:type="paragraph" w:customStyle="1" w:styleId="ConsPlusNormal">
    <w:name w:val="ConsPlusNormal"/>
    <w:rsid w:val="001B4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ase.garant.ru/70236996/" TargetMode="External"/><Relationship Id="rId4" Type="http://schemas.openxmlformats.org/officeDocument/2006/relationships/hyperlink" Target="http://base.garant.ru/7023699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1648</Words>
  <Characters>9394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</dc:creator>
  <cp:keywords/>
  <dc:description/>
  <cp:lastModifiedBy>bondarenko</cp:lastModifiedBy>
  <cp:revision>2</cp:revision>
  <dcterms:created xsi:type="dcterms:W3CDTF">2017-11-30T07:36:00Z</dcterms:created>
  <dcterms:modified xsi:type="dcterms:W3CDTF">2017-11-30T07:38:00Z</dcterms:modified>
</cp:coreProperties>
</file>