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8E" w:rsidRPr="00E84A4E" w:rsidRDefault="0002418E" w:rsidP="0002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84A4E">
        <w:rPr>
          <w:rFonts w:ascii="Times New Roman" w:hAnsi="Times New Roman" w:cs="Times New Roman"/>
          <w:sz w:val="28"/>
          <w:szCs w:val="28"/>
        </w:rPr>
        <w:t>Проект</w:t>
      </w:r>
    </w:p>
    <w:p w:rsidR="0002418E" w:rsidRPr="00E84A4E" w:rsidRDefault="0002418E" w:rsidP="0002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8E" w:rsidRPr="00E84A4E" w:rsidRDefault="0002418E" w:rsidP="00024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4E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02418E" w:rsidRPr="00E84A4E" w:rsidRDefault="0002418E" w:rsidP="00024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02418E" w:rsidRPr="00E84A4E" w:rsidRDefault="0002418E" w:rsidP="00024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2418E" w:rsidRPr="00E84A4E" w:rsidRDefault="0002418E" w:rsidP="00024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нояб</w:t>
      </w:r>
      <w:r w:rsidRPr="00E84A4E">
        <w:rPr>
          <w:rFonts w:ascii="Times New Roman" w:hAnsi="Times New Roman" w:cs="Times New Roman"/>
          <w:sz w:val="28"/>
          <w:szCs w:val="28"/>
        </w:rPr>
        <w:t>ря 2022 года</w:t>
      </w:r>
    </w:p>
    <w:p w:rsidR="0002418E" w:rsidRPr="00E84A4E" w:rsidRDefault="0002418E" w:rsidP="00024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0348" w:rsidRPr="00800348" w:rsidRDefault="0002418E" w:rsidP="007A36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="00800348" w:rsidRPr="00800348">
        <w:rPr>
          <w:rFonts w:ascii="Times New Roman" w:hAnsi="Times New Roman" w:cs="Times New Roman"/>
          <w:sz w:val="28"/>
          <w:szCs w:val="28"/>
        </w:rPr>
        <w:t>О внесении изменения и дополнения в Постановление Правительства Приднестровской Молдавской Республики от 14 января 2014 года № 9 «Об утверждении Положения о Межведомственной комиссии по рассмотрению вопросов, касающихся реализации прав граждан на земельную долю (пай)»</w:t>
      </w:r>
      <w:r w:rsidR="00800348" w:rsidRPr="00800348">
        <w:rPr>
          <w:rFonts w:ascii="Times New Roman" w:hAnsi="Times New Roman" w:cs="Times New Roman"/>
          <w:sz w:val="28"/>
          <w:szCs w:val="28"/>
        </w:rPr>
        <w:t>.</w:t>
      </w:r>
    </w:p>
    <w:p w:rsidR="00825A1F" w:rsidRPr="007A3647" w:rsidRDefault="00825A1F" w:rsidP="007A3647">
      <w:pPr>
        <w:spacing w:after="0" w:line="240" w:lineRule="auto"/>
        <w:jc w:val="both"/>
        <w:rPr>
          <w:sz w:val="28"/>
          <w:szCs w:val="28"/>
        </w:rPr>
      </w:pPr>
    </w:p>
    <w:p w:rsidR="007A3647" w:rsidRPr="007A3647" w:rsidRDefault="007A3647" w:rsidP="007A3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647">
        <w:rPr>
          <w:rFonts w:ascii="Times New Roman" w:hAnsi="Times New Roman" w:cs="Times New Roman"/>
          <w:sz w:val="28"/>
          <w:szCs w:val="28"/>
        </w:rPr>
        <w:t>Докладчик:</w:t>
      </w:r>
    </w:p>
    <w:p w:rsidR="007A3647" w:rsidRPr="007A3647" w:rsidRDefault="007A3647" w:rsidP="007A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4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A3647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7A3647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7A36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364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A3647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и природных ресурсов Приднестровской Молдавской Республики. </w:t>
      </w:r>
    </w:p>
    <w:p w:rsidR="007A3647" w:rsidRPr="007A3647" w:rsidRDefault="007A3647" w:rsidP="007A3647">
      <w:pPr>
        <w:spacing w:after="0" w:line="240" w:lineRule="auto"/>
        <w:jc w:val="both"/>
        <w:rPr>
          <w:sz w:val="28"/>
          <w:szCs w:val="28"/>
        </w:rPr>
      </w:pPr>
    </w:p>
    <w:p w:rsidR="00DD7BB9" w:rsidRPr="007A3647" w:rsidRDefault="00DD7BB9" w:rsidP="00EF5B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47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изменения в Постановление Правительства Приднестровской Молдавской Республики от 28 мая 2014 года № 147 «Об утверждении Положения о порядке формирования, ведения, сдачи и хранения реестров граждан, получивших право на земельную долю (пай) в период реформирования хозяйства, и реестров граждан, получивших право на земельную долю (пай) по наследству»</w:t>
      </w:r>
      <w:r w:rsidRPr="007A3647">
        <w:rPr>
          <w:rFonts w:ascii="Times New Roman" w:hAnsi="Times New Roman" w:cs="Times New Roman"/>
          <w:sz w:val="28"/>
          <w:szCs w:val="28"/>
        </w:rPr>
        <w:t>.</w:t>
      </w:r>
    </w:p>
    <w:p w:rsidR="007A3647" w:rsidRDefault="007A3647" w:rsidP="007A3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647" w:rsidRPr="007A3647" w:rsidRDefault="007A3647" w:rsidP="007A3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647">
        <w:rPr>
          <w:rFonts w:ascii="Times New Roman" w:hAnsi="Times New Roman" w:cs="Times New Roman"/>
          <w:sz w:val="28"/>
          <w:szCs w:val="28"/>
        </w:rPr>
        <w:t>Докладчик:</w:t>
      </w:r>
    </w:p>
    <w:p w:rsidR="007A3647" w:rsidRPr="007A3647" w:rsidRDefault="007A3647" w:rsidP="007A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4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A3647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7A3647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7A36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364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A3647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и природных ресурсов Приднестровской Молдавской Республики. </w:t>
      </w:r>
    </w:p>
    <w:p w:rsidR="00EF5B90" w:rsidRDefault="00EF5B90" w:rsidP="00EF5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90" w:rsidRPr="00EF5B90" w:rsidRDefault="00EF5B90" w:rsidP="00EF5B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90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изменений и дополнения в Постановление Правительства Приднестровской Молдавской Республики от 1 ноября 2017 года № 295 «Об утверждении Положения о порядке формирования, ведения, сдачи и хранения реестров граждан, являвшихся (являющихся) работниками государственных сельскохозяйственных предприятий (совхозов, совхозов-техникумов), не прошедших процедуру реорганизации (</w:t>
      </w:r>
      <w:proofErr w:type="spellStart"/>
      <w:r w:rsidRPr="00EF5B90">
        <w:rPr>
          <w:rFonts w:ascii="Times New Roman" w:hAnsi="Times New Roman" w:cs="Times New Roman"/>
          <w:sz w:val="28"/>
          <w:szCs w:val="28"/>
        </w:rPr>
        <w:t>распаивания</w:t>
      </w:r>
      <w:proofErr w:type="spellEnd"/>
      <w:r w:rsidRPr="00EF5B90">
        <w:rPr>
          <w:rFonts w:ascii="Times New Roman" w:hAnsi="Times New Roman" w:cs="Times New Roman"/>
          <w:sz w:val="28"/>
          <w:szCs w:val="28"/>
        </w:rPr>
        <w:t>) в период реформирования сельскохозяйственных организаций, и реестров граждан, являвшихся (являющихся) работниками коллективных сельскохозяйственных предприятий, не получивших право на земельную долю (пай) в период реформирования сельскохозяйственных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B90" w:rsidRDefault="00EF5B90" w:rsidP="00DD7BB9">
      <w:pPr>
        <w:jc w:val="both"/>
        <w:rPr>
          <w:sz w:val="28"/>
          <w:szCs w:val="28"/>
        </w:rPr>
      </w:pPr>
    </w:p>
    <w:p w:rsidR="00EF5B90" w:rsidRPr="007A3647" w:rsidRDefault="00EF5B90" w:rsidP="00EF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647">
        <w:rPr>
          <w:rFonts w:ascii="Times New Roman" w:hAnsi="Times New Roman" w:cs="Times New Roman"/>
          <w:sz w:val="28"/>
          <w:szCs w:val="28"/>
        </w:rPr>
        <w:t>Докладчик:</w:t>
      </w:r>
    </w:p>
    <w:p w:rsidR="00EF5B90" w:rsidRPr="00DD7BB9" w:rsidRDefault="00EF5B90" w:rsidP="00EF5B90">
      <w:pPr>
        <w:spacing w:after="0" w:line="240" w:lineRule="auto"/>
        <w:jc w:val="both"/>
        <w:rPr>
          <w:sz w:val="28"/>
          <w:szCs w:val="28"/>
        </w:rPr>
      </w:pPr>
      <w:r w:rsidRPr="007A364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A3647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7A3647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7A36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364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A3647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и природных ресурсов Приднестровской Молдавской Республики. </w:t>
      </w:r>
      <w:bookmarkStart w:id="0" w:name="_GoBack"/>
      <w:bookmarkEnd w:id="0"/>
    </w:p>
    <w:sectPr w:rsidR="00EF5B90" w:rsidRPr="00DD7BB9" w:rsidSect="00EF5B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133D"/>
    <w:multiLevelType w:val="hybridMultilevel"/>
    <w:tmpl w:val="29AAEA00"/>
    <w:lvl w:ilvl="0" w:tplc="BE462A5C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82D7E97"/>
    <w:multiLevelType w:val="hybridMultilevel"/>
    <w:tmpl w:val="8B14FF08"/>
    <w:lvl w:ilvl="0" w:tplc="E7622868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8E"/>
    <w:rsid w:val="0002418E"/>
    <w:rsid w:val="007A3647"/>
    <w:rsid w:val="00800348"/>
    <w:rsid w:val="00825A1F"/>
    <w:rsid w:val="00DD7BB9"/>
    <w:rsid w:val="00E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C1BB-B7D7-40B2-BFD6-D7ECB40A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4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A3647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3647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5</cp:revision>
  <dcterms:created xsi:type="dcterms:W3CDTF">2022-11-11T06:24:00Z</dcterms:created>
  <dcterms:modified xsi:type="dcterms:W3CDTF">2022-11-11T06:48:00Z</dcterms:modified>
</cp:coreProperties>
</file>