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04" w:rsidRPr="00687D4B" w:rsidRDefault="00A82004" w:rsidP="00A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    Проект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82004" w:rsidRPr="00687D4B" w:rsidRDefault="00A82004" w:rsidP="00A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004" w:rsidRPr="00687D4B" w:rsidRDefault="00A82004" w:rsidP="00A8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B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A82004" w:rsidRPr="00687D4B" w:rsidRDefault="00A82004" w:rsidP="00A82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A82004" w:rsidRPr="00687D4B" w:rsidRDefault="00A82004" w:rsidP="00A82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82004" w:rsidRPr="00687D4B" w:rsidRDefault="00A82004" w:rsidP="00A82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71C58">
        <w:rPr>
          <w:rFonts w:ascii="Times New Roman" w:hAnsi="Times New Roman" w:cs="Times New Roman"/>
          <w:sz w:val="28"/>
          <w:szCs w:val="28"/>
        </w:rPr>
        <w:t xml:space="preserve"> </w:t>
      </w:r>
      <w:r w:rsidRPr="00687D4B">
        <w:rPr>
          <w:rFonts w:ascii="Times New Roman" w:hAnsi="Times New Roman" w:cs="Times New Roman"/>
          <w:sz w:val="28"/>
          <w:szCs w:val="28"/>
        </w:rPr>
        <w:t>декабря 2022 года</w:t>
      </w:r>
    </w:p>
    <w:p w:rsidR="00A82004" w:rsidRPr="00687D4B" w:rsidRDefault="00A82004" w:rsidP="00A820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5DA7" w:rsidRPr="00A82004" w:rsidRDefault="00A82004" w:rsidP="00A82004">
      <w:pPr>
        <w:pStyle w:val="a3"/>
        <w:numPr>
          <w:ilvl w:val="0"/>
          <w:numId w:val="1"/>
        </w:numPr>
        <w:spacing w:after="0" w:line="240" w:lineRule="auto"/>
        <w:jc w:val="both"/>
      </w:pPr>
      <w:r w:rsidRPr="00A82004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внесении дополнений в Постановление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004" w:rsidRPr="00A82004" w:rsidRDefault="00A82004" w:rsidP="00A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004" w:rsidRPr="00A82004" w:rsidRDefault="00A82004" w:rsidP="00A82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004">
        <w:rPr>
          <w:rFonts w:ascii="Times New Roman" w:hAnsi="Times New Roman" w:cs="Times New Roman"/>
          <w:sz w:val="28"/>
          <w:szCs w:val="28"/>
        </w:rPr>
        <w:t>Докладчик:</w:t>
      </w:r>
    </w:p>
    <w:p w:rsidR="00A82004" w:rsidRDefault="00A82004" w:rsidP="00A82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004">
        <w:rPr>
          <w:rFonts w:ascii="Times New Roman" w:hAnsi="Times New Roman" w:cs="Times New Roman"/>
          <w:b/>
          <w:sz w:val="28"/>
          <w:szCs w:val="28"/>
        </w:rPr>
        <w:t xml:space="preserve">Иванишина Светлана Николаевна – </w:t>
      </w:r>
      <w:r w:rsidRPr="00A82004">
        <w:rPr>
          <w:rFonts w:ascii="Times New Roman" w:hAnsi="Times New Roman" w:cs="Times New Roman"/>
          <w:sz w:val="28"/>
          <w:szCs w:val="28"/>
        </w:rPr>
        <w:t>министр просвещения Приднестровской Молдавской Республики.</w:t>
      </w:r>
    </w:p>
    <w:p w:rsidR="003D2930" w:rsidRDefault="003D2930" w:rsidP="00A82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930" w:rsidRDefault="003D2930" w:rsidP="00DE6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930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="002C508D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Правительства Приднестровской Молдавской Республики от 28 декабря 2017 года №376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Республики».</w:t>
      </w:r>
    </w:p>
    <w:p w:rsidR="002C508D" w:rsidRPr="002C508D" w:rsidRDefault="002C508D" w:rsidP="002C5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8D" w:rsidRPr="002C508D" w:rsidRDefault="002C508D" w:rsidP="002C50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8D">
        <w:rPr>
          <w:rFonts w:ascii="Times New Roman" w:hAnsi="Times New Roman" w:cs="Times New Roman"/>
          <w:sz w:val="28"/>
          <w:szCs w:val="28"/>
        </w:rPr>
        <w:t>Докладчик:</w:t>
      </w:r>
    </w:p>
    <w:p w:rsidR="002C508D" w:rsidRDefault="002C508D" w:rsidP="002C5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08D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2C508D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2C508D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DE6B78" w:rsidRDefault="00DE6B78" w:rsidP="002C5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C30" w:rsidRDefault="00516C30" w:rsidP="00516C30">
      <w:pPr>
        <w:pStyle w:val="a3"/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6C30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516C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установлении на 2023 год размера сбора за одноразовый проезд по автомобильным дорогам Приднестровской Молдавской Республики транспортных средств полной массой более 18 (восемнадцати) тонн, не зарегистрированных в Приднестровской Молдавской Республике, в пределах</w:t>
      </w:r>
      <w:r w:rsidRPr="009100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516C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установленных Законом Приднестровской Молдавской Республики от 29 сентября 2005 года № 630-З-III «О Дорожном фонде Приднестровской Молдавской Республики»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516C30" w:rsidRDefault="00516C30" w:rsidP="00516C30">
      <w:pPr>
        <w:pStyle w:val="a3"/>
        <w:keepNext/>
        <w:keepLines/>
        <w:shd w:val="clear" w:color="auto" w:fill="FFFFFF"/>
        <w:spacing w:after="0" w:line="240" w:lineRule="auto"/>
        <w:ind w:left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6C30" w:rsidRPr="002C508D" w:rsidRDefault="00516C30" w:rsidP="00516C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8D">
        <w:rPr>
          <w:rFonts w:ascii="Times New Roman" w:hAnsi="Times New Roman" w:cs="Times New Roman"/>
          <w:sz w:val="28"/>
          <w:szCs w:val="28"/>
        </w:rPr>
        <w:t>Докладчик:</w:t>
      </w:r>
    </w:p>
    <w:p w:rsidR="00516C30" w:rsidRDefault="00516C30" w:rsidP="0051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08D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2C508D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2C508D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FF021F" w:rsidRDefault="00FF021F" w:rsidP="0051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077" w:rsidRDefault="00B02077" w:rsidP="00B02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02077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B02077">
        <w:rPr>
          <w:rFonts w:ascii="Times New Roman" w:hAnsi="Times New Roman" w:cs="Times New Roman"/>
          <w:sz w:val="28"/>
        </w:rPr>
        <w:t xml:space="preserve">Об отнесении некоммерческого партнерства «Базовый центр реабилитации и консультирования «ОСОРЦ» к категории потребителей услуг в сфере электроэнергетики, услуг по снабжению тепловой энергией (отопление и подогрев воды) и услуг водоснабжения и водоотведения (канализация) «организации, осуществляющие </w:t>
      </w:r>
      <w:r w:rsidRPr="00B02077">
        <w:rPr>
          <w:rFonts w:ascii="Times New Roman" w:hAnsi="Times New Roman" w:cs="Times New Roman"/>
          <w:iCs/>
          <w:sz w:val="28"/>
        </w:rPr>
        <w:t>социально</w:t>
      </w:r>
      <w:r w:rsidRPr="00B02077">
        <w:rPr>
          <w:rFonts w:ascii="Times New Roman" w:hAnsi="Times New Roman" w:cs="Times New Roman"/>
          <w:sz w:val="28"/>
        </w:rPr>
        <w:t>-</w:t>
      </w:r>
      <w:r w:rsidRPr="00B02077">
        <w:rPr>
          <w:rFonts w:ascii="Times New Roman" w:hAnsi="Times New Roman" w:cs="Times New Roman"/>
          <w:iCs/>
          <w:sz w:val="28"/>
        </w:rPr>
        <w:t>культурную</w:t>
      </w:r>
      <w:r w:rsidRPr="00B02077">
        <w:rPr>
          <w:rFonts w:ascii="Times New Roman" w:hAnsi="Times New Roman" w:cs="Times New Roman"/>
          <w:sz w:val="28"/>
        </w:rPr>
        <w:t xml:space="preserve"> и иную общественную </w:t>
      </w:r>
      <w:r w:rsidRPr="00B02077">
        <w:rPr>
          <w:rFonts w:ascii="Times New Roman" w:hAnsi="Times New Roman" w:cs="Times New Roman"/>
          <w:iCs/>
          <w:sz w:val="28"/>
        </w:rPr>
        <w:t>деятельность</w:t>
      </w:r>
      <w:r w:rsidRPr="00B0207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B02077" w:rsidRPr="002C508D" w:rsidRDefault="00B02077" w:rsidP="00B02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8D">
        <w:rPr>
          <w:rFonts w:ascii="Times New Roman" w:hAnsi="Times New Roman" w:cs="Times New Roman"/>
          <w:sz w:val="28"/>
          <w:szCs w:val="28"/>
        </w:rPr>
        <w:t>Докладчик:</w:t>
      </w:r>
    </w:p>
    <w:p w:rsidR="00B02077" w:rsidRDefault="00B02077" w:rsidP="00B02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08D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2C508D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2C508D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516C30" w:rsidRDefault="00516C30" w:rsidP="002C5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7DE" w:rsidRPr="003647DE" w:rsidRDefault="003647DE" w:rsidP="003647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DE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3647DE">
        <w:rPr>
          <w:rFonts w:ascii="Times New Roman" w:eastAsia="Times New Roman" w:hAnsi="Times New Roman" w:cs="Times New Roman"/>
          <w:sz w:val="28"/>
          <w:szCs w:val="28"/>
        </w:rPr>
        <w:t>О проекте закона Приднестровской Молдавской Республики «</w:t>
      </w:r>
      <w:r w:rsidRPr="003647D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изменения в Закон Приднестровской Молдавской Республики «О Дорожном фонде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47DE" w:rsidRDefault="003647DE" w:rsidP="002C5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7DE" w:rsidRPr="002C508D" w:rsidRDefault="003647DE" w:rsidP="003647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8D">
        <w:rPr>
          <w:rFonts w:ascii="Times New Roman" w:hAnsi="Times New Roman" w:cs="Times New Roman"/>
          <w:sz w:val="28"/>
          <w:szCs w:val="28"/>
        </w:rPr>
        <w:t>Докладчик:</w:t>
      </w:r>
    </w:p>
    <w:p w:rsidR="003647DE" w:rsidRDefault="003647DE" w:rsidP="00364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08D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2C508D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2C508D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3647DE" w:rsidRDefault="003647DE" w:rsidP="002C5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B78" w:rsidRDefault="00DE6B78" w:rsidP="00B020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B78">
        <w:rPr>
          <w:rFonts w:ascii="Times New Roman" w:hAnsi="Times New Roman" w:cs="Times New Roman"/>
          <w:sz w:val="28"/>
          <w:szCs w:val="28"/>
        </w:rPr>
        <w:lastRenderedPageBreak/>
        <w:t xml:space="preserve">О проекте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DE6B78">
        <w:rPr>
          <w:rFonts w:ascii="Times New Roman" w:hAnsi="Times New Roman" w:cs="Times New Roman"/>
          <w:sz w:val="28"/>
          <w:szCs w:val="28"/>
        </w:rPr>
        <w:t>ния Правительства Приднестровской Молдавской Республики «О переводе земельного участка площадью 4,5 га из категории «земли государственного резервного фонда» в категорию «земли промышленности, транспорта, связи, радиовещания, телевидения, информатики, энергетики, обороны и иного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6D9" w:rsidRPr="00B376D9" w:rsidRDefault="00B376D9" w:rsidP="00B3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6D9" w:rsidRPr="00B376D9" w:rsidRDefault="00B376D9" w:rsidP="00B3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D9">
        <w:rPr>
          <w:rFonts w:ascii="Times New Roman" w:hAnsi="Times New Roman" w:cs="Times New Roman"/>
          <w:sz w:val="28"/>
          <w:szCs w:val="28"/>
        </w:rPr>
        <w:t>Докладчик:</w:t>
      </w:r>
    </w:p>
    <w:p w:rsidR="00B376D9" w:rsidRPr="00B376D9" w:rsidRDefault="00B376D9" w:rsidP="00B3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6D9">
        <w:rPr>
          <w:rFonts w:ascii="Times New Roman" w:hAnsi="Times New Roman" w:cs="Times New Roman"/>
          <w:b/>
          <w:sz w:val="28"/>
          <w:szCs w:val="28"/>
        </w:rPr>
        <w:t>Дилигул</w:t>
      </w:r>
      <w:proofErr w:type="spellEnd"/>
      <w:r w:rsidRPr="00B376D9">
        <w:rPr>
          <w:rFonts w:ascii="Times New Roman" w:hAnsi="Times New Roman" w:cs="Times New Roman"/>
          <w:b/>
          <w:sz w:val="28"/>
          <w:szCs w:val="28"/>
        </w:rPr>
        <w:t xml:space="preserve"> Олег Иванович</w:t>
      </w:r>
      <w:r w:rsidRPr="00B376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76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376D9">
        <w:rPr>
          <w:rFonts w:ascii="Times New Roman" w:hAnsi="Times New Roman" w:cs="Times New Roman"/>
          <w:sz w:val="28"/>
          <w:szCs w:val="28"/>
        </w:rPr>
        <w:t xml:space="preserve">. министра сельского хозяйства </w:t>
      </w:r>
      <w:r w:rsidRPr="00B376D9">
        <w:rPr>
          <w:rFonts w:ascii="Times New Roman" w:hAnsi="Times New Roman" w:cs="Times New Roman"/>
          <w:sz w:val="28"/>
          <w:szCs w:val="28"/>
        </w:rPr>
        <w:br/>
        <w:t xml:space="preserve">и природных ресурсов Приднестровской Молдавской Республики. </w:t>
      </w:r>
    </w:p>
    <w:p w:rsidR="00B376D9" w:rsidRDefault="00B376D9" w:rsidP="00B376D9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1D1AE6" w:rsidRDefault="001D1AE6" w:rsidP="00C600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E6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внесении изменения в Постановление Правительства Приднестровской Молдавской Республики от 25 июня 2015 года № 160 «Об утверждении Положения о порядке принятия решений (разрешений) главами государственных администраций городов и районов при создании, реконструкции и перепланировке архитектурного объекта»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4AF" w:rsidRDefault="00F474AF" w:rsidP="00F474AF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F474AF" w:rsidRPr="00F474AF" w:rsidRDefault="00F474AF" w:rsidP="00F47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AF">
        <w:rPr>
          <w:rFonts w:ascii="Times New Roman" w:hAnsi="Times New Roman" w:cs="Times New Roman"/>
          <w:sz w:val="28"/>
          <w:szCs w:val="28"/>
        </w:rPr>
        <w:t>Докладчик:</w:t>
      </w:r>
    </w:p>
    <w:p w:rsidR="002C508D" w:rsidRPr="002C508D" w:rsidRDefault="00F474AF" w:rsidP="000A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4AF">
        <w:rPr>
          <w:rStyle w:val="a5"/>
          <w:rFonts w:ascii="Times New Roman" w:eastAsia="Calibri" w:hAnsi="Times New Roman" w:cs="Times New Roman"/>
          <w:sz w:val="28"/>
          <w:szCs w:val="28"/>
          <w:shd w:val="clear" w:color="auto" w:fill="FFFFFF"/>
        </w:rPr>
        <w:t>Касап</w:t>
      </w:r>
      <w:proofErr w:type="spellEnd"/>
      <w:r w:rsidRPr="00F474AF">
        <w:rPr>
          <w:rStyle w:val="a5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Станислав Михайлович – </w:t>
      </w:r>
      <w:r w:rsidRPr="00F474AF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F474AF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  <w:bookmarkStart w:id="0" w:name="_GoBack"/>
      <w:bookmarkEnd w:id="0"/>
    </w:p>
    <w:p w:rsidR="00A82004" w:rsidRPr="002C508D" w:rsidRDefault="00A82004" w:rsidP="002C5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2004" w:rsidRPr="002C508D" w:rsidSect="000A2E4B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74" w:rsidRDefault="00276C74" w:rsidP="00276C74">
      <w:pPr>
        <w:spacing w:after="0" w:line="240" w:lineRule="auto"/>
      </w:pPr>
      <w:r>
        <w:separator/>
      </w:r>
    </w:p>
  </w:endnote>
  <w:endnote w:type="continuationSeparator" w:id="0">
    <w:p w:rsidR="00276C74" w:rsidRDefault="00276C74" w:rsidP="0027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74" w:rsidRDefault="00276C74" w:rsidP="00276C74">
      <w:pPr>
        <w:spacing w:after="0" w:line="240" w:lineRule="auto"/>
      </w:pPr>
      <w:r>
        <w:separator/>
      </w:r>
    </w:p>
  </w:footnote>
  <w:footnote w:type="continuationSeparator" w:id="0">
    <w:p w:rsidR="00276C74" w:rsidRDefault="00276C74" w:rsidP="0027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19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6C74" w:rsidRPr="00276C74" w:rsidRDefault="00276C7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6C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6C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6C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E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6C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6C74" w:rsidRDefault="00276C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5BB"/>
    <w:multiLevelType w:val="hybridMultilevel"/>
    <w:tmpl w:val="2620EE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6C73815"/>
    <w:multiLevelType w:val="hybridMultilevel"/>
    <w:tmpl w:val="EF34522E"/>
    <w:lvl w:ilvl="0" w:tplc="A66289D2">
      <w:start w:val="1"/>
      <w:numFmt w:val="decimal"/>
      <w:lvlText w:val="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04"/>
    <w:rsid w:val="000A2E4B"/>
    <w:rsid w:val="001D1AE6"/>
    <w:rsid w:val="00276C74"/>
    <w:rsid w:val="002C508D"/>
    <w:rsid w:val="003647DE"/>
    <w:rsid w:val="003D2930"/>
    <w:rsid w:val="00414067"/>
    <w:rsid w:val="00516C30"/>
    <w:rsid w:val="00671C58"/>
    <w:rsid w:val="008925FE"/>
    <w:rsid w:val="00910018"/>
    <w:rsid w:val="00A82004"/>
    <w:rsid w:val="00B02077"/>
    <w:rsid w:val="00B376D9"/>
    <w:rsid w:val="00DE6B78"/>
    <w:rsid w:val="00F45DA7"/>
    <w:rsid w:val="00F474AF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2329D-60B8-40BF-BED1-D81D7D7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04"/>
    <w:pPr>
      <w:ind w:left="720"/>
      <w:contextualSpacing/>
    </w:pPr>
  </w:style>
  <w:style w:type="paragraph" w:styleId="a4">
    <w:name w:val="No Spacing"/>
    <w:uiPriority w:val="1"/>
    <w:qFormat/>
    <w:rsid w:val="002C508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F474AF"/>
    <w:rPr>
      <w:b/>
      <w:bCs/>
    </w:rPr>
  </w:style>
  <w:style w:type="paragraph" w:styleId="a6">
    <w:name w:val="header"/>
    <w:basedOn w:val="a"/>
    <w:link w:val="a7"/>
    <w:uiPriority w:val="99"/>
    <w:unhideWhenUsed/>
    <w:rsid w:val="0027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C74"/>
  </w:style>
  <w:style w:type="paragraph" w:styleId="a8">
    <w:name w:val="footer"/>
    <w:basedOn w:val="a"/>
    <w:link w:val="a9"/>
    <w:uiPriority w:val="99"/>
    <w:unhideWhenUsed/>
    <w:rsid w:val="0027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C74"/>
  </w:style>
  <w:style w:type="paragraph" w:styleId="aa">
    <w:name w:val="Balloon Text"/>
    <w:basedOn w:val="a"/>
    <w:link w:val="ab"/>
    <w:uiPriority w:val="99"/>
    <w:semiHidden/>
    <w:unhideWhenUsed/>
    <w:rsid w:val="000A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17</cp:revision>
  <cp:lastPrinted>2022-12-22T09:27:00Z</cp:lastPrinted>
  <dcterms:created xsi:type="dcterms:W3CDTF">2022-12-21T09:37:00Z</dcterms:created>
  <dcterms:modified xsi:type="dcterms:W3CDTF">2022-12-22T09:30:00Z</dcterms:modified>
</cp:coreProperties>
</file>