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31D" w:rsidRPr="0041731D" w:rsidRDefault="0041731D" w:rsidP="0041731D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1731D">
        <w:rPr>
          <w:rFonts w:ascii="Times New Roman" w:eastAsia="Calibri" w:hAnsi="Times New Roman" w:cs="Times New Roman"/>
          <w:sz w:val="24"/>
          <w:szCs w:val="24"/>
        </w:rPr>
        <w:t>Сравнительная таблица</w:t>
      </w:r>
    </w:p>
    <w:p w:rsidR="00F77BA3" w:rsidRPr="00F77BA3" w:rsidRDefault="001B79B2" w:rsidP="00F77BA3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</w:t>
      </w:r>
      <w:r w:rsidR="0041731D" w:rsidRPr="0041731D">
        <w:rPr>
          <w:rFonts w:ascii="Times New Roman" w:eastAsia="Calibri" w:hAnsi="Times New Roman" w:cs="Times New Roman"/>
          <w:sz w:val="24"/>
          <w:szCs w:val="24"/>
        </w:rPr>
        <w:t xml:space="preserve"> проекту </w:t>
      </w:r>
      <w:r>
        <w:rPr>
          <w:rFonts w:ascii="Times New Roman" w:eastAsia="Calibri" w:hAnsi="Times New Roman" w:cs="Times New Roman"/>
          <w:sz w:val="24"/>
          <w:szCs w:val="24"/>
        </w:rPr>
        <w:t>з</w:t>
      </w:r>
      <w:r w:rsidR="0041731D" w:rsidRPr="0041731D">
        <w:rPr>
          <w:rFonts w:ascii="Times New Roman" w:eastAsia="Calibri" w:hAnsi="Times New Roman" w:cs="Times New Roman"/>
          <w:sz w:val="24"/>
          <w:szCs w:val="24"/>
        </w:rPr>
        <w:t xml:space="preserve">акона </w:t>
      </w:r>
      <w:r>
        <w:rPr>
          <w:rFonts w:ascii="Times New Roman" w:eastAsia="Calibri" w:hAnsi="Times New Roman" w:cs="Times New Roman"/>
          <w:sz w:val="24"/>
          <w:szCs w:val="24"/>
        </w:rPr>
        <w:t>Приднестровской Молдавской Республики</w:t>
      </w:r>
      <w:r w:rsidR="0041731D" w:rsidRPr="0041731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77BA3">
        <w:rPr>
          <w:rFonts w:ascii="Times New Roman" w:eastAsia="Calibri" w:hAnsi="Times New Roman" w:cs="Times New Roman"/>
          <w:sz w:val="24"/>
          <w:szCs w:val="24"/>
        </w:rPr>
        <w:t>«</w:t>
      </w:r>
      <w:r w:rsidR="00F77BA3" w:rsidRPr="00F77BA3">
        <w:rPr>
          <w:rFonts w:ascii="Times New Roman" w:eastAsia="Calibri" w:hAnsi="Times New Roman" w:cs="Times New Roman"/>
          <w:sz w:val="24"/>
          <w:szCs w:val="24"/>
        </w:rPr>
        <w:t xml:space="preserve">О внесении изменения в Закон Приднестровской </w:t>
      </w:r>
    </w:p>
    <w:p w:rsidR="0041731D" w:rsidRDefault="00F77BA3" w:rsidP="00F77BA3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7BA3">
        <w:rPr>
          <w:rFonts w:ascii="Times New Roman" w:eastAsia="Calibri" w:hAnsi="Times New Roman" w:cs="Times New Roman"/>
          <w:sz w:val="24"/>
          <w:szCs w:val="24"/>
        </w:rPr>
        <w:t>Молдавской Республики «О развитии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информационных</w:t>
      </w:r>
      <w:r w:rsidRPr="00F77BA3">
        <w:rPr>
          <w:rFonts w:ascii="Times New Roman" w:eastAsia="Calibri" w:hAnsi="Times New Roman" w:cs="Times New Roman"/>
          <w:sz w:val="24"/>
          <w:szCs w:val="24"/>
        </w:rPr>
        <w:t xml:space="preserve"> блокчейн-технологий в Приднестровской Молдавской Республике»</w:t>
      </w:r>
    </w:p>
    <w:p w:rsidR="00F77BA3" w:rsidRPr="0041731D" w:rsidRDefault="00F77BA3" w:rsidP="00F77BA3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54"/>
        <w:gridCol w:w="7355"/>
      </w:tblGrid>
      <w:tr w:rsidR="00C32D4E" w:rsidRPr="00C32D4E" w:rsidTr="001B79B2">
        <w:tc>
          <w:tcPr>
            <w:tcW w:w="7354" w:type="dxa"/>
          </w:tcPr>
          <w:p w:rsidR="00C32D4E" w:rsidRPr="00936D54" w:rsidRDefault="00C32D4E" w:rsidP="00C32D4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6D5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Действующая редакция </w:t>
            </w:r>
          </w:p>
        </w:tc>
        <w:tc>
          <w:tcPr>
            <w:tcW w:w="7355" w:type="dxa"/>
          </w:tcPr>
          <w:p w:rsidR="00C32D4E" w:rsidRPr="00936D54" w:rsidRDefault="00C32D4E" w:rsidP="00C32D4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6D5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Предлагаемая редакция </w:t>
            </w:r>
          </w:p>
        </w:tc>
      </w:tr>
      <w:tr w:rsidR="005B0F2C" w:rsidRPr="00C32D4E" w:rsidTr="001B79B2">
        <w:tc>
          <w:tcPr>
            <w:tcW w:w="7354" w:type="dxa"/>
          </w:tcPr>
          <w:p w:rsidR="005B0F2C" w:rsidRPr="00AE52C3" w:rsidRDefault="005B0F2C" w:rsidP="001B79B2">
            <w:pPr>
              <w:spacing w:after="0"/>
              <w:ind w:firstLine="284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5B0F2C" w:rsidRPr="00AE52C3" w:rsidRDefault="005B0F2C" w:rsidP="001B79B2">
            <w:pPr>
              <w:spacing w:after="0"/>
              <w:ind w:firstLine="284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5B0F2C" w:rsidRPr="00AE52C3" w:rsidRDefault="00F77BA3" w:rsidP="001B79B2">
            <w:pPr>
              <w:spacing w:after="0"/>
              <w:ind w:firstLine="284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77BA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Тарифы услуг организаций естественных монополий, осуществляющих поставку услуг организациям для осуществления деятельности в области блокчейн-технологий согласно ее видам дифференцированно объемам потребляемых услуг, устанавливаются нормативным правовым актом Правительства Приднестровской Молдавской Республики.</w:t>
            </w:r>
          </w:p>
        </w:tc>
        <w:tc>
          <w:tcPr>
            <w:tcW w:w="7355" w:type="dxa"/>
          </w:tcPr>
          <w:p w:rsidR="00F77BA3" w:rsidRPr="00EF7C99" w:rsidRDefault="00F77BA3" w:rsidP="00F77BA3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EF7C99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С</w:t>
            </w:r>
            <w:r w:rsidRPr="00EF7C99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тать</w:t>
            </w:r>
            <w:r w:rsidR="00C02E20" w:rsidRPr="00EF7C99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я</w:t>
            </w:r>
            <w:r w:rsidRPr="00EF7C99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18</w:t>
            </w:r>
            <w:r w:rsidR="00C02E20" w:rsidRPr="00EF7C99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. Особенности тарифного регулирования</w:t>
            </w:r>
          </w:p>
          <w:p w:rsidR="00F77BA3" w:rsidRPr="00EF7C99" w:rsidRDefault="00F77BA3" w:rsidP="00F77BA3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:rsidR="00F77BA3" w:rsidRPr="00F77BA3" w:rsidRDefault="00F77BA3" w:rsidP="00F77BA3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F77BA3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Тарифы на услуги по снабжению электрической энергией резидентов свободной экономической зоны развити</w:t>
            </w:r>
            <w:r w:rsidR="00230313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я</w:t>
            </w:r>
            <w:r w:rsidRPr="00F77BA3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блокчейн-технологий, оказываемые в установленной законом Приднестровской Молдавской Республики сфере естественных монополий, и на услуги по размещению оборудования резидентов свободной экономической зоны развития блокчейн-технологий устанавливаются Правительством Приднестровской Молдавской Республики без учета положений законодательства Приднестровской Молдавской Республики в области регулирования цен (тарифов) и ценообразования, в сфере конкуренции</w:t>
            </w:r>
            <w:r w:rsidRPr="00F77BA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5B0F2C" w:rsidRPr="00AE52C3" w:rsidRDefault="005B0F2C" w:rsidP="001B79B2">
            <w:pPr>
              <w:spacing w:after="0"/>
              <w:ind w:firstLine="284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706A9" w:rsidRDefault="009706A9" w:rsidP="00255467"/>
    <w:sectPr w:rsidR="009706A9" w:rsidSect="000010C9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defaultTabStop w:val="708"/>
  <w:characterSpacingControl w:val="doNotCompress"/>
  <w:compat/>
  <w:rsids>
    <w:rsidRoot w:val="0007730D"/>
    <w:rsid w:val="000010C9"/>
    <w:rsid w:val="0007730D"/>
    <w:rsid w:val="00084291"/>
    <w:rsid w:val="00086FCD"/>
    <w:rsid w:val="000C4AC7"/>
    <w:rsid w:val="000F0887"/>
    <w:rsid w:val="001039CF"/>
    <w:rsid w:val="00154260"/>
    <w:rsid w:val="001B1305"/>
    <w:rsid w:val="001B79B2"/>
    <w:rsid w:val="00202C76"/>
    <w:rsid w:val="00204B67"/>
    <w:rsid w:val="00213F27"/>
    <w:rsid w:val="00230313"/>
    <w:rsid w:val="00255467"/>
    <w:rsid w:val="00345D6C"/>
    <w:rsid w:val="00346D9E"/>
    <w:rsid w:val="00366D79"/>
    <w:rsid w:val="003914C6"/>
    <w:rsid w:val="004003C0"/>
    <w:rsid w:val="00412087"/>
    <w:rsid w:val="0041731D"/>
    <w:rsid w:val="004A5861"/>
    <w:rsid w:val="004A594F"/>
    <w:rsid w:val="00563FD0"/>
    <w:rsid w:val="0058119E"/>
    <w:rsid w:val="005A2F37"/>
    <w:rsid w:val="005B0F2C"/>
    <w:rsid w:val="005F3EF2"/>
    <w:rsid w:val="00630917"/>
    <w:rsid w:val="00650D27"/>
    <w:rsid w:val="006F5FD9"/>
    <w:rsid w:val="00737A7A"/>
    <w:rsid w:val="007661B2"/>
    <w:rsid w:val="007F4030"/>
    <w:rsid w:val="0084183D"/>
    <w:rsid w:val="008E5F9A"/>
    <w:rsid w:val="009145F2"/>
    <w:rsid w:val="00936D54"/>
    <w:rsid w:val="009706A9"/>
    <w:rsid w:val="009A0FD8"/>
    <w:rsid w:val="009F1B49"/>
    <w:rsid w:val="009F2157"/>
    <w:rsid w:val="00A62BB0"/>
    <w:rsid w:val="00AA2967"/>
    <w:rsid w:val="00AE52C3"/>
    <w:rsid w:val="00BD52E3"/>
    <w:rsid w:val="00BD658D"/>
    <w:rsid w:val="00BF3FB8"/>
    <w:rsid w:val="00C02E20"/>
    <w:rsid w:val="00C32D4E"/>
    <w:rsid w:val="00C3544F"/>
    <w:rsid w:val="00C374A1"/>
    <w:rsid w:val="00C5045A"/>
    <w:rsid w:val="00C531B3"/>
    <w:rsid w:val="00C634A7"/>
    <w:rsid w:val="00CD119F"/>
    <w:rsid w:val="00CE55AA"/>
    <w:rsid w:val="00D03AE4"/>
    <w:rsid w:val="00D461AE"/>
    <w:rsid w:val="00D62C5F"/>
    <w:rsid w:val="00D81698"/>
    <w:rsid w:val="00D8259E"/>
    <w:rsid w:val="00DB5DEE"/>
    <w:rsid w:val="00DC3DAB"/>
    <w:rsid w:val="00DC659D"/>
    <w:rsid w:val="00E37EE2"/>
    <w:rsid w:val="00E549F7"/>
    <w:rsid w:val="00E67226"/>
    <w:rsid w:val="00E7430F"/>
    <w:rsid w:val="00EC0D95"/>
    <w:rsid w:val="00EC3D74"/>
    <w:rsid w:val="00EF5620"/>
    <w:rsid w:val="00EF7C99"/>
    <w:rsid w:val="00F14F77"/>
    <w:rsid w:val="00F43F75"/>
    <w:rsid w:val="00F467C2"/>
    <w:rsid w:val="00F77BA3"/>
    <w:rsid w:val="00F905A2"/>
    <w:rsid w:val="00FC2667"/>
    <w:rsid w:val="00FC4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F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46D9E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1025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platon</dc:creator>
  <cp:lastModifiedBy>selezneva-l</cp:lastModifiedBy>
  <cp:revision>2</cp:revision>
  <cp:lastPrinted>2018-04-11T13:18:00Z</cp:lastPrinted>
  <dcterms:created xsi:type="dcterms:W3CDTF">2018-04-12T06:24:00Z</dcterms:created>
  <dcterms:modified xsi:type="dcterms:W3CDTF">2018-04-12T06:24:00Z</dcterms:modified>
</cp:coreProperties>
</file>