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0DF" w:rsidRPr="00CD4C9C" w:rsidRDefault="001A00DF" w:rsidP="00840E64">
      <w:pPr>
        <w:ind w:firstLine="709"/>
        <w:jc w:val="center"/>
        <w:rPr>
          <w:b w:val="0"/>
          <w:color w:val="auto"/>
          <w:sz w:val="24"/>
          <w:szCs w:val="24"/>
        </w:rPr>
      </w:pPr>
      <w:r w:rsidRPr="00CD4C9C">
        <w:rPr>
          <w:b w:val="0"/>
          <w:sz w:val="24"/>
          <w:szCs w:val="24"/>
        </w:rPr>
        <w:t>ПОЯСНИТЕЛЬНАЯ</w:t>
      </w:r>
      <w:r w:rsidRPr="00CD4C9C">
        <w:rPr>
          <w:b w:val="0"/>
          <w:color w:val="auto"/>
          <w:sz w:val="24"/>
          <w:szCs w:val="24"/>
        </w:rPr>
        <w:t xml:space="preserve"> ЗАПИСКА</w:t>
      </w:r>
    </w:p>
    <w:p w:rsidR="001A00DF" w:rsidRPr="00CD4C9C" w:rsidRDefault="001A00DF" w:rsidP="00D67034">
      <w:pPr>
        <w:jc w:val="center"/>
        <w:rPr>
          <w:b w:val="0"/>
          <w:color w:val="auto"/>
          <w:sz w:val="24"/>
          <w:szCs w:val="24"/>
        </w:rPr>
      </w:pPr>
      <w:r w:rsidRPr="00CD4C9C">
        <w:rPr>
          <w:b w:val="0"/>
          <w:color w:val="auto"/>
          <w:sz w:val="24"/>
          <w:szCs w:val="24"/>
        </w:rPr>
        <w:t xml:space="preserve">к проекту </w:t>
      </w:r>
      <w:r w:rsidR="00D64C52" w:rsidRPr="00CD4C9C">
        <w:rPr>
          <w:b w:val="0"/>
          <w:color w:val="auto"/>
          <w:sz w:val="24"/>
          <w:szCs w:val="24"/>
        </w:rPr>
        <w:t>з</w:t>
      </w:r>
      <w:r w:rsidRPr="00CD4C9C">
        <w:rPr>
          <w:b w:val="0"/>
          <w:color w:val="auto"/>
          <w:sz w:val="24"/>
          <w:szCs w:val="24"/>
        </w:rPr>
        <w:t>акона Приднестровской Молдавской Республики</w:t>
      </w:r>
    </w:p>
    <w:p w:rsidR="009420F7" w:rsidRPr="00CD4C9C" w:rsidRDefault="001A00DF" w:rsidP="00D67034">
      <w:pPr>
        <w:jc w:val="center"/>
        <w:rPr>
          <w:b w:val="0"/>
          <w:color w:val="auto"/>
          <w:sz w:val="24"/>
          <w:szCs w:val="24"/>
        </w:rPr>
      </w:pPr>
      <w:r w:rsidRPr="00CD4C9C">
        <w:rPr>
          <w:b w:val="0"/>
          <w:color w:val="auto"/>
          <w:sz w:val="24"/>
          <w:szCs w:val="24"/>
        </w:rPr>
        <w:t>«</w:t>
      </w:r>
      <w:r w:rsidR="009420F7" w:rsidRPr="00CD4C9C">
        <w:rPr>
          <w:b w:val="0"/>
          <w:color w:val="auto"/>
          <w:sz w:val="24"/>
          <w:szCs w:val="24"/>
        </w:rPr>
        <w:t xml:space="preserve">О внесении </w:t>
      </w:r>
      <w:r w:rsidR="00575C96">
        <w:rPr>
          <w:b w:val="0"/>
          <w:color w:val="auto"/>
          <w:sz w:val="24"/>
          <w:szCs w:val="24"/>
        </w:rPr>
        <w:t xml:space="preserve">изменения </w:t>
      </w:r>
      <w:r w:rsidR="009420F7" w:rsidRPr="00CD4C9C">
        <w:rPr>
          <w:b w:val="0"/>
          <w:color w:val="auto"/>
          <w:sz w:val="24"/>
          <w:szCs w:val="24"/>
        </w:rPr>
        <w:t>в Закон Приднестровской Молдавской Республики</w:t>
      </w:r>
    </w:p>
    <w:p w:rsidR="009420F7" w:rsidRPr="00CD4C9C" w:rsidRDefault="009420F7" w:rsidP="00D67034">
      <w:pPr>
        <w:jc w:val="center"/>
        <w:rPr>
          <w:b w:val="0"/>
          <w:color w:val="auto"/>
          <w:sz w:val="24"/>
          <w:szCs w:val="24"/>
        </w:rPr>
      </w:pPr>
      <w:r w:rsidRPr="00CD4C9C">
        <w:rPr>
          <w:b w:val="0"/>
          <w:color w:val="auto"/>
          <w:sz w:val="24"/>
          <w:szCs w:val="24"/>
        </w:rPr>
        <w:t>«</w:t>
      </w:r>
      <w:r w:rsidR="00575C96">
        <w:rPr>
          <w:b w:val="0"/>
          <w:color w:val="auto"/>
          <w:sz w:val="24"/>
          <w:szCs w:val="24"/>
        </w:rPr>
        <w:t>О Дорожном фонде Приднестровской Молдавской Республики</w:t>
      </w:r>
      <w:r w:rsidRPr="00CD4C9C">
        <w:rPr>
          <w:b w:val="0"/>
          <w:color w:val="auto"/>
          <w:sz w:val="24"/>
          <w:szCs w:val="24"/>
        </w:rPr>
        <w:t>»</w:t>
      </w:r>
    </w:p>
    <w:p w:rsidR="007A037A" w:rsidRPr="00CD4C9C" w:rsidRDefault="007A037A" w:rsidP="00A954F6">
      <w:pPr>
        <w:ind w:firstLine="709"/>
        <w:jc w:val="both"/>
        <w:rPr>
          <w:b w:val="0"/>
          <w:snapToGrid w:val="0"/>
          <w:color w:val="auto"/>
          <w:sz w:val="24"/>
          <w:szCs w:val="24"/>
        </w:rPr>
      </w:pPr>
    </w:p>
    <w:p w:rsidR="00574E16" w:rsidRDefault="001E0ED3" w:rsidP="00C05B3B">
      <w:pPr>
        <w:autoSpaceDE w:val="0"/>
        <w:autoSpaceDN w:val="0"/>
        <w:adjustRightInd w:val="0"/>
        <w:ind w:firstLine="567"/>
        <w:jc w:val="both"/>
        <w:rPr>
          <w:b w:val="0"/>
          <w:sz w:val="24"/>
          <w:szCs w:val="24"/>
        </w:rPr>
      </w:pPr>
      <w:proofErr w:type="gramStart"/>
      <w:r w:rsidRPr="00CD4C9C">
        <w:rPr>
          <w:b w:val="0"/>
          <w:bCs w:val="0"/>
          <w:color w:val="auto"/>
          <w:sz w:val="24"/>
          <w:szCs w:val="24"/>
        </w:rPr>
        <w:t xml:space="preserve">а) </w:t>
      </w:r>
      <w:r w:rsidR="00F0350E">
        <w:rPr>
          <w:b w:val="0"/>
          <w:bCs w:val="0"/>
          <w:color w:val="auto"/>
          <w:sz w:val="24"/>
          <w:szCs w:val="24"/>
        </w:rPr>
        <w:t>Н</w:t>
      </w:r>
      <w:r w:rsidR="0034615A" w:rsidRPr="00CD4C9C">
        <w:rPr>
          <w:b w:val="0"/>
          <w:sz w:val="24"/>
          <w:szCs w:val="24"/>
        </w:rPr>
        <w:t xml:space="preserve">астоящий проект разработан </w:t>
      </w:r>
      <w:r w:rsidR="0034615A" w:rsidRPr="00CD4C9C">
        <w:rPr>
          <w:b w:val="0"/>
          <w:bCs w:val="0"/>
          <w:color w:val="auto"/>
          <w:sz w:val="24"/>
          <w:szCs w:val="24"/>
        </w:rPr>
        <w:t xml:space="preserve">в целях </w:t>
      </w:r>
      <w:r w:rsidR="00BB0777">
        <w:rPr>
          <w:b w:val="0"/>
          <w:bCs w:val="0"/>
          <w:color w:val="auto"/>
          <w:sz w:val="24"/>
          <w:szCs w:val="24"/>
        </w:rPr>
        <w:t>сохранения права на льготу</w:t>
      </w:r>
      <w:r w:rsidR="00013CED">
        <w:rPr>
          <w:b w:val="0"/>
          <w:bCs w:val="0"/>
          <w:color w:val="auto"/>
          <w:sz w:val="24"/>
          <w:szCs w:val="24"/>
        </w:rPr>
        <w:t xml:space="preserve"> </w:t>
      </w:r>
      <w:r w:rsidR="00575C96">
        <w:rPr>
          <w:b w:val="0"/>
          <w:bCs w:val="0"/>
          <w:color w:val="auto"/>
          <w:sz w:val="24"/>
          <w:szCs w:val="24"/>
        </w:rPr>
        <w:t xml:space="preserve">организациями, </w:t>
      </w:r>
      <w:r w:rsidR="00B77517">
        <w:rPr>
          <w:b w:val="0"/>
          <w:sz w:val="24"/>
          <w:szCs w:val="24"/>
        </w:rPr>
        <w:t>ранее воспользовавши</w:t>
      </w:r>
      <w:r w:rsidR="00BB0777">
        <w:rPr>
          <w:b w:val="0"/>
          <w:sz w:val="24"/>
          <w:szCs w:val="24"/>
        </w:rPr>
        <w:t>ми</w:t>
      </w:r>
      <w:r w:rsidR="00B77517">
        <w:rPr>
          <w:b w:val="0"/>
          <w:sz w:val="24"/>
          <w:szCs w:val="24"/>
        </w:rPr>
        <w:t>ся</w:t>
      </w:r>
      <w:r w:rsidR="00575C96">
        <w:rPr>
          <w:b w:val="0"/>
          <w:sz w:val="24"/>
          <w:szCs w:val="24"/>
        </w:rPr>
        <w:t xml:space="preserve"> льготой по налогу с владельцев транспортных средств сог</w:t>
      </w:r>
      <w:r w:rsidR="00574E16">
        <w:rPr>
          <w:b w:val="0"/>
          <w:sz w:val="24"/>
          <w:szCs w:val="24"/>
        </w:rPr>
        <w:t>ласно порядку, действовавшему по 31 декабря 2016 года, установленн</w:t>
      </w:r>
      <w:r w:rsidR="00BB0777">
        <w:rPr>
          <w:b w:val="0"/>
          <w:sz w:val="24"/>
          <w:szCs w:val="24"/>
        </w:rPr>
        <w:t>ому</w:t>
      </w:r>
      <w:r w:rsidR="00574E16">
        <w:rPr>
          <w:b w:val="0"/>
          <w:sz w:val="24"/>
          <w:szCs w:val="24"/>
        </w:rPr>
        <w:t xml:space="preserve"> нормами Закона Приднестровской Молдавской Республики от 29 сентября 2005 года </w:t>
      </w:r>
      <w:r w:rsidR="00574E16" w:rsidRPr="00574E16">
        <w:rPr>
          <w:b w:val="0"/>
          <w:sz w:val="24"/>
          <w:szCs w:val="24"/>
        </w:rPr>
        <w:br/>
      </w:r>
      <w:r w:rsidR="00574E16">
        <w:rPr>
          <w:b w:val="0"/>
          <w:sz w:val="24"/>
          <w:szCs w:val="24"/>
        </w:rPr>
        <w:t>№ 630-З-</w:t>
      </w:r>
      <w:r w:rsidR="00574E16">
        <w:rPr>
          <w:b w:val="0"/>
          <w:sz w:val="24"/>
          <w:szCs w:val="24"/>
          <w:lang w:val="en-US"/>
        </w:rPr>
        <w:t>III</w:t>
      </w:r>
      <w:r w:rsidR="00574E16">
        <w:rPr>
          <w:b w:val="0"/>
          <w:sz w:val="24"/>
          <w:szCs w:val="24"/>
        </w:rPr>
        <w:t xml:space="preserve"> «О Дорожном фонде Приднестровской Молдавской Республики»</w:t>
      </w:r>
      <w:r w:rsidR="00574E16" w:rsidRPr="00574E16">
        <w:rPr>
          <w:b w:val="0"/>
          <w:sz w:val="24"/>
          <w:szCs w:val="24"/>
        </w:rPr>
        <w:t xml:space="preserve"> </w:t>
      </w:r>
      <w:r w:rsidR="00574E16">
        <w:rPr>
          <w:b w:val="0"/>
          <w:sz w:val="24"/>
          <w:szCs w:val="24"/>
        </w:rPr>
        <w:t>(САЗ 05-40)</w:t>
      </w:r>
      <w:r w:rsidR="001E19DD">
        <w:rPr>
          <w:b w:val="0"/>
          <w:sz w:val="24"/>
          <w:szCs w:val="24"/>
        </w:rPr>
        <w:t xml:space="preserve"> (далее </w:t>
      </w:r>
      <w:r w:rsidR="00E849AE">
        <w:rPr>
          <w:b w:val="0"/>
          <w:sz w:val="24"/>
          <w:szCs w:val="24"/>
        </w:rPr>
        <w:t>–</w:t>
      </w:r>
      <w:r w:rsidR="001E19DD">
        <w:rPr>
          <w:b w:val="0"/>
          <w:sz w:val="24"/>
          <w:szCs w:val="24"/>
        </w:rPr>
        <w:t xml:space="preserve"> </w:t>
      </w:r>
      <w:r w:rsidR="00E849AE">
        <w:rPr>
          <w:b w:val="0"/>
          <w:sz w:val="24"/>
          <w:szCs w:val="24"/>
        </w:rPr>
        <w:t xml:space="preserve">Закон </w:t>
      </w:r>
      <w:r w:rsidR="00E849AE">
        <w:rPr>
          <w:b w:val="0"/>
          <w:bCs w:val="0"/>
          <w:sz w:val="24"/>
          <w:szCs w:val="24"/>
        </w:rPr>
        <w:t>Приднестровской Молдавской Республики «О Дорожном фонде Приднестровской Молдавской Республики»)</w:t>
      </w:r>
      <w:r w:rsidR="00574E16">
        <w:rPr>
          <w:b w:val="0"/>
          <w:sz w:val="24"/>
          <w:szCs w:val="24"/>
        </w:rPr>
        <w:t>.</w:t>
      </w:r>
      <w:proofErr w:type="gramEnd"/>
    </w:p>
    <w:p w:rsidR="00574E16" w:rsidRPr="00574E16" w:rsidRDefault="00574E16" w:rsidP="00574E16">
      <w:pPr>
        <w:autoSpaceDE w:val="0"/>
        <w:autoSpaceDN w:val="0"/>
        <w:adjustRightInd w:val="0"/>
        <w:ind w:firstLine="567"/>
        <w:jc w:val="both"/>
        <w:rPr>
          <w:b w:val="0"/>
          <w:color w:val="auto"/>
          <w:sz w:val="24"/>
          <w:szCs w:val="24"/>
        </w:rPr>
      </w:pPr>
      <w:r w:rsidRPr="00574E16">
        <w:rPr>
          <w:b w:val="0"/>
          <w:color w:val="auto"/>
          <w:sz w:val="24"/>
          <w:szCs w:val="24"/>
        </w:rPr>
        <w:t>С 1 января 2017 года вступил в силу Закон Приднестровской Молдавской Республики от 30 ноября 2016 года № 255-ЗИ-VI «О внесении изменений в Закон Приднестровской Молдавской Республики «О Дорожном фонде Приднестровской Молдавской Республики» (</w:t>
      </w:r>
      <w:r w:rsidR="00E849AE">
        <w:rPr>
          <w:b w:val="0"/>
          <w:sz w:val="24"/>
          <w:szCs w:val="24"/>
        </w:rPr>
        <w:t>САЗ 16-48</w:t>
      </w:r>
      <w:r w:rsidRPr="00574E16">
        <w:rPr>
          <w:b w:val="0"/>
          <w:color w:val="auto"/>
          <w:sz w:val="24"/>
          <w:szCs w:val="24"/>
        </w:rPr>
        <w:t>).</w:t>
      </w:r>
    </w:p>
    <w:p w:rsidR="00574E16" w:rsidRPr="00574E16" w:rsidRDefault="00574E16" w:rsidP="00574E16">
      <w:pPr>
        <w:autoSpaceDE w:val="0"/>
        <w:autoSpaceDN w:val="0"/>
        <w:adjustRightInd w:val="0"/>
        <w:ind w:firstLine="567"/>
        <w:jc w:val="both"/>
        <w:rPr>
          <w:b w:val="0"/>
          <w:color w:val="auto"/>
          <w:sz w:val="24"/>
          <w:szCs w:val="24"/>
        </w:rPr>
      </w:pPr>
      <w:r>
        <w:rPr>
          <w:b w:val="0"/>
          <w:color w:val="auto"/>
          <w:sz w:val="24"/>
          <w:szCs w:val="24"/>
        </w:rPr>
        <w:t>Согласно вышеназванному Закону д</w:t>
      </w:r>
      <w:r w:rsidRPr="00574E16">
        <w:rPr>
          <w:b w:val="0"/>
          <w:color w:val="auto"/>
          <w:sz w:val="24"/>
          <w:szCs w:val="24"/>
        </w:rPr>
        <w:t>ля реализации права на освобождение от уплаты налога с владельцев транспортных средств с 1 января 2017 года юридическим лицам необходимо:</w:t>
      </w:r>
    </w:p>
    <w:p w:rsidR="00574E16" w:rsidRPr="00574E16" w:rsidRDefault="00574E16" w:rsidP="00574E16">
      <w:pPr>
        <w:autoSpaceDE w:val="0"/>
        <w:autoSpaceDN w:val="0"/>
        <w:adjustRightInd w:val="0"/>
        <w:ind w:firstLine="567"/>
        <w:jc w:val="both"/>
        <w:rPr>
          <w:b w:val="0"/>
          <w:color w:val="auto"/>
          <w:sz w:val="24"/>
          <w:szCs w:val="24"/>
        </w:rPr>
      </w:pPr>
      <w:r w:rsidRPr="00574E16">
        <w:rPr>
          <w:b w:val="0"/>
          <w:color w:val="auto"/>
          <w:sz w:val="24"/>
          <w:szCs w:val="24"/>
        </w:rPr>
        <w:t xml:space="preserve">1) сдать государственные регистрационные знаки транспортных средств, не используемых в своей финансово-хозяйственной деятельности, на хранение исполнительному органу государственной власти, в ведении которого находятся вопросы обеспечения безопасности дорожного движения. Данная процедура подтверждается </w:t>
      </w:r>
      <w:r w:rsidR="001E19DD">
        <w:rPr>
          <w:b w:val="0"/>
          <w:color w:val="auto"/>
          <w:sz w:val="24"/>
          <w:szCs w:val="24"/>
        </w:rPr>
        <w:t>а</w:t>
      </w:r>
      <w:r w:rsidRPr="00574E16">
        <w:rPr>
          <w:b w:val="0"/>
          <w:color w:val="auto"/>
          <w:sz w:val="24"/>
          <w:szCs w:val="24"/>
        </w:rPr>
        <w:t>ктом указанного исполнительного органа государственной власти;</w:t>
      </w:r>
    </w:p>
    <w:p w:rsidR="00574E16" w:rsidRPr="00574E16" w:rsidRDefault="00574E16" w:rsidP="00574E16">
      <w:pPr>
        <w:autoSpaceDE w:val="0"/>
        <w:autoSpaceDN w:val="0"/>
        <w:adjustRightInd w:val="0"/>
        <w:ind w:firstLine="567"/>
        <w:jc w:val="both"/>
        <w:rPr>
          <w:b w:val="0"/>
          <w:color w:val="auto"/>
          <w:sz w:val="24"/>
          <w:szCs w:val="24"/>
        </w:rPr>
      </w:pPr>
      <w:r w:rsidRPr="00574E16">
        <w:rPr>
          <w:b w:val="0"/>
          <w:color w:val="auto"/>
          <w:sz w:val="24"/>
          <w:szCs w:val="24"/>
        </w:rPr>
        <w:t>2) представить в исполнительный орган государственной власти, в ведении которого находятся вопросы обеспечения поступления налогов, сборов и других обязательных платежей в соответствующ</w:t>
      </w:r>
      <w:r w:rsidR="00BB0777">
        <w:rPr>
          <w:b w:val="0"/>
          <w:color w:val="auto"/>
          <w:sz w:val="24"/>
          <w:szCs w:val="24"/>
        </w:rPr>
        <w:t>ие бюджеты и внебюджетные фонды:</w:t>
      </w:r>
    </w:p>
    <w:p w:rsidR="00574E16" w:rsidRPr="00574E16" w:rsidRDefault="00574E16" w:rsidP="00574E16">
      <w:pPr>
        <w:autoSpaceDE w:val="0"/>
        <w:autoSpaceDN w:val="0"/>
        <w:adjustRightInd w:val="0"/>
        <w:ind w:firstLine="567"/>
        <w:jc w:val="both"/>
        <w:rPr>
          <w:b w:val="0"/>
          <w:color w:val="auto"/>
          <w:sz w:val="24"/>
          <w:szCs w:val="24"/>
        </w:rPr>
      </w:pPr>
      <w:r w:rsidRPr="00574E16">
        <w:rPr>
          <w:b w:val="0"/>
          <w:color w:val="auto"/>
          <w:sz w:val="24"/>
          <w:szCs w:val="24"/>
        </w:rPr>
        <w:t xml:space="preserve">а) </w:t>
      </w:r>
      <w:r w:rsidR="001E19DD">
        <w:rPr>
          <w:b w:val="0"/>
          <w:color w:val="auto"/>
          <w:sz w:val="24"/>
          <w:szCs w:val="24"/>
        </w:rPr>
        <w:t>а</w:t>
      </w:r>
      <w:r w:rsidRPr="00574E16">
        <w:rPr>
          <w:b w:val="0"/>
          <w:color w:val="auto"/>
          <w:sz w:val="24"/>
          <w:szCs w:val="24"/>
        </w:rPr>
        <w:t>кт, выданный исполнительным органом государственной власти, в ведении которого находятся вопросы обеспечения безопасности дорожного движения, в подтверждение сдачи юридическим лицом государственных регистрационных знаков транспортных средств;</w:t>
      </w:r>
    </w:p>
    <w:p w:rsidR="00574E16" w:rsidRPr="00574E16" w:rsidRDefault="00574E16" w:rsidP="00574E16">
      <w:pPr>
        <w:autoSpaceDE w:val="0"/>
        <w:autoSpaceDN w:val="0"/>
        <w:adjustRightInd w:val="0"/>
        <w:ind w:firstLine="567"/>
        <w:jc w:val="both"/>
        <w:rPr>
          <w:b w:val="0"/>
          <w:color w:val="auto"/>
          <w:sz w:val="24"/>
          <w:szCs w:val="24"/>
        </w:rPr>
      </w:pPr>
      <w:r w:rsidRPr="00574E16">
        <w:rPr>
          <w:b w:val="0"/>
          <w:color w:val="auto"/>
          <w:sz w:val="24"/>
          <w:szCs w:val="24"/>
        </w:rPr>
        <w:t xml:space="preserve">б) </w:t>
      </w:r>
      <w:r w:rsidR="001E19DD">
        <w:rPr>
          <w:b w:val="0"/>
          <w:color w:val="auto"/>
          <w:sz w:val="24"/>
          <w:szCs w:val="24"/>
        </w:rPr>
        <w:t>п</w:t>
      </w:r>
      <w:r w:rsidRPr="00574E16">
        <w:rPr>
          <w:b w:val="0"/>
          <w:color w:val="auto"/>
          <w:sz w:val="24"/>
          <w:szCs w:val="24"/>
        </w:rPr>
        <w:t>риказ руководителя организации о передаче на хранение государственных регистрационных знаков транспортных средств.</w:t>
      </w:r>
    </w:p>
    <w:p w:rsidR="001A6806" w:rsidRPr="00F84054" w:rsidRDefault="00574E16" w:rsidP="00574E16">
      <w:pPr>
        <w:autoSpaceDE w:val="0"/>
        <w:autoSpaceDN w:val="0"/>
        <w:adjustRightInd w:val="0"/>
        <w:ind w:firstLine="567"/>
        <w:jc w:val="both"/>
        <w:rPr>
          <w:b w:val="0"/>
          <w:bCs w:val="0"/>
          <w:color w:val="auto"/>
          <w:sz w:val="24"/>
          <w:szCs w:val="24"/>
        </w:rPr>
      </w:pPr>
      <w:r w:rsidRPr="00574E16">
        <w:rPr>
          <w:b w:val="0"/>
          <w:color w:val="auto"/>
          <w:sz w:val="24"/>
          <w:szCs w:val="24"/>
        </w:rPr>
        <w:t xml:space="preserve">На основании вышеназванных документов исполнительный орган государственной власти, в ведении которого находятся вопросы обеспечения поступления налогов, сборов и других обязательных платежей в соответствующие бюджеты и внебюджетные фонды, издает </w:t>
      </w:r>
      <w:r w:rsidR="001E19DD">
        <w:rPr>
          <w:b w:val="0"/>
          <w:color w:val="auto"/>
          <w:sz w:val="24"/>
          <w:szCs w:val="24"/>
        </w:rPr>
        <w:t>п</w:t>
      </w:r>
      <w:r w:rsidRPr="00574E16">
        <w:rPr>
          <w:b w:val="0"/>
          <w:color w:val="auto"/>
          <w:sz w:val="24"/>
          <w:szCs w:val="24"/>
        </w:rPr>
        <w:t xml:space="preserve">риказ о </w:t>
      </w:r>
      <w:proofErr w:type="spellStart"/>
      <w:r w:rsidRPr="00574E16">
        <w:rPr>
          <w:b w:val="0"/>
          <w:color w:val="auto"/>
          <w:sz w:val="24"/>
          <w:szCs w:val="24"/>
        </w:rPr>
        <w:t>неначислении</w:t>
      </w:r>
      <w:proofErr w:type="spellEnd"/>
      <w:r w:rsidRPr="00574E16">
        <w:rPr>
          <w:b w:val="0"/>
          <w:color w:val="auto"/>
          <w:sz w:val="24"/>
          <w:szCs w:val="24"/>
        </w:rPr>
        <w:t xml:space="preserve">  налога с владельцев транспортных средств.</w:t>
      </w:r>
    </w:p>
    <w:p w:rsidR="00F84054" w:rsidRDefault="00BB0777" w:rsidP="00F84054">
      <w:pPr>
        <w:pStyle w:val="a9"/>
        <w:ind w:firstLine="708"/>
        <w:jc w:val="both"/>
        <w:rPr>
          <w:rFonts w:ascii="Times New Roman" w:hAnsi="Times New Roman"/>
          <w:sz w:val="24"/>
          <w:szCs w:val="24"/>
        </w:rPr>
      </w:pPr>
      <w:proofErr w:type="gramStart"/>
      <w:r>
        <w:rPr>
          <w:rFonts w:ascii="Times New Roman" w:hAnsi="Times New Roman"/>
          <w:sz w:val="24"/>
          <w:szCs w:val="24"/>
        </w:rPr>
        <w:t>В настоящее время</w:t>
      </w:r>
      <w:r w:rsidR="00F84054">
        <w:rPr>
          <w:rFonts w:ascii="Times New Roman" w:hAnsi="Times New Roman"/>
          <w:sz w:val="24"/>
          <w:szCs w:val="24"/>
        </w:rPr>
        <w:t xml:space="preserve"> есть ряд организаций, реализовавших право на льготу, в виде освобождения от уплаты налога с владельцев транспортных средств</w:t>
      </w:r>
      <w:r w:rsidR="00F84054" w:rsidRPr="0088174D">
        <w:rPr>
          <w:rFonts w:ascii="Times New Roman" w:hAnsi="Times New Roman"/>
          <w:sz w:val="24"/>
          <w:szCs w:val="24"/>
        </w:rPr>
        <w:t xml:space="preserve"> </w:t>
      </w:r>
      <w:r w:rsidR="00F84054">
        <w:rPr>
          <w:rFonts w:ascii="Times New Roman" w:hAnsi="Times New Roman"/>
          <w:sz w:val="24"/>
          <w:szCs w:val="24"/>
        </w:rPr>
        <w:t xml:space="preserve">путем постановки транспортных средств на консервацию, в соответствии с порядком, действовавшим до 1 января 2017 года, предусмотренным </w:t>
      </w:r>
      <w:r w:rsidR="00F84054" w:rsidRPr="00B82A1B">
        <w:rPr>
          <w:rFonts w:ascii="Times New Roman" w:hAnsi="Times New Roman"/>
          <w:sz w:val="24"/>
          <w:szCs w:val="24"/>
        </w:rPr>
        <w:t>Положением по консервации и снятию с консервации основных средств организаций в Приднестровской Молдавской Республике и Инструкцией о порядке подготовки к консервации и снятию</w:t>
      </w:r>
      <w:proofErr w:type="gramEnd"/>
      <w:r w:rsidR="00F84054" w:rsidRPr="00B82A1B">
        <w:rPr>
          <w:rFonts w:ascii="Times New Roman" w:hAnsi="Times New Roman"/>
          <w:sz w:val="24"/>
          <w:szCs w:val="24"/>
        </w:rPr>
        <w:t xml:space="preserve"> с консервации основных средств организаций в Приднестровской Молдавской Республике, </w:t>
      </w:r>
      <w:proofErr w:type="gramStart"/>
      <w:r w:rsidR="00F84054" w:rsidRPr="00B82A1B">
        <w:rPr>
          <w:rFonts w:ascii="Times New Roman" w:hAnsi="Times New Roman"/>
          <w:sz w:val="24"/>
          <w:szCs w:val="24"/>
        </w:rPr>
        <w:t>утвержденными</w:t>
      </w:r>
      <w:proofErr w:type="gramEnd"/>
      <w:r w:rsidR="00F84054" w:rsidRPr="00B82A1B">
        <w:rPr>
          <w:rFonts w:ascii="Times New Roman" w:hAnsi="Times New Roman"/>
          <w:sz w:val="24"/>
          <w:szCs w:val="24"/>
        </w:rPr>
        <w:t xml:space="preserve"> Приказом Министерства промышленности Приднестровской Молдавской Республики от 25 января 2008 года № 35 (Регистрационный N 4391 от 11 апреля 2008 года)</w:t>
      </w:r>
      <w:r w:rsidR="001E19DD">
        <w:rPr>
          <w:rFonts w:ascii="Times New Roman" w:hAnsi="Times New Roman"/>
          <w:sz w:val="24"/>
          <w:szCs w:val="24"/>
        </w:rPr>
        <w:t xml:space="preserve"> (САЗ 08-14)</w:t>
      </w:r>
      <w:r w:rsidR="00F84054">
        <w:rPr>
          <w:rFonts w:ascii="Times New Roman" w:hAnsi="Times New Roman"/>
          <w:sz w:val="24"/>
          <w:szCs w:val="24"/>
        </w:rPr>
        <w:t>.</w:t>
      </w:r>
    </w:p>
    <w:p w:rsidR="00F84054" w:rsidRDefault="00F84054" w:rsidP="00F84054">
      <w:pPr>
        <w:pStyle w:val="a9"/>
        <w:ind w:firstLine="708"/>
        <w:jc w:val="both"/>
        <w:rPr>
          <w:rFonts w:ascii="Times New Roman" w:hAnsi="Times New Roman"/>
          <w:sz w:val="24"/>
          <w:szCs w:val="24"/>
        </w:rPr>
      </w:pPr>
      <w:r>
        <w:rPr>
          <w:rFonts w:ascii="Times New Roman" w:hAnsi="Times New Roman"/>
          <w:sz w:val="24"/>
          <w:szCs w:val="24"/>
        </w:rPr>
        <w:t xml:space="preserve">Приказами Министерства финансов </w:t>
      </w:r>
      <w:r w:rsidR="006579EB" w:rsidRPr="0011111D">
        <w:rPr>
          <w:rFonts w:ascii="Times New Roman" w:hAnsi="Times New Roman"/>
          <w:sz w:val="24"/>
          <w:szCs w:val="24"/>
        </w:rPr>
        <w:t>Приднестровской Молдавской Республики</w:t>
      </w:r>
      <w:r w:rsidR="006579EB">
        <w:rPr>
          <w:rFonts w:ascii="Times New Roman" w:hAnsi="Times New Roman"/>
          <w:sz w:val="24"/>
          <w:szCs w:val="24"/>
        </w:rPr>
        <w:t xml:space="preserve"> </w:t>
      </w:r>
      <w:r>
        <w:rPr>
          <w:rFonts w:ascii="Times New Roman" w:hAnsi="Times New Roman"/>
          <w:sz w:val="24"/>
          <w:szCs w:val="24"/>
        </w:rPr>
        <w:t xml:space="preserve">о </w:t>
      </w:r>
      <w:proofErr w:type="spellStart"/>
      <w:r>
        <w:rPr>
          <w:rFonts w:ascii="Times New Roman" w:hAnsi="Times New Roman"/>
          <w:sz w:val="24"/>
          <w:szCs w:val="24"/>
        </w:rPr>
        <w:t>неначислении</w:t>
      </w:r>
      <w:proofErr w:type="spellEnd"/>
      <w:r>
        <w:rPr>
          <w:rFonts w:ascii="Times New Roman" w:hAnsi="Times New Roman"/>
          <w:sz w:val="24"/>
          <w:szCs w:val="24"/>
        </w:rPr>
        <w:t xml:space="preserve"> налога с </w:t>
      </w:r>
      <w:r w:rsidR="001E19DD">
        <w:rPr>
          <w:rFonts w:ascii="Times New Roman" w:hAnsi="Times New Roman"/>
          <w:sz w:val="24"/>
          <w:szCs w:val="24"/>
        </w:rPr>
        <w:t>владельцев транспортных средств</w:t>
      </w:r>
      <w:r>
        <w:rPr>
          <w:rFonts w:ascii="Times New Roman" w:hAnsi="Times New Roman"/>
          <w:sz w:val="24"/>
          <w:szCs w:val="24"/>
        </w:rPr>
        <w:t>, изданными до 1 января 2017 года, устанавливался период, на который организация освобождалась от уплаты налога с владельцев транспортных средств.</w:t>
      </w:r>
    </w:p>
    <w:p w:rsidR="00BB0777" w:rsidRDefault="00BB0777" w:rsidP="00BB0777">
      <w:pPr>
        <w:pStyle w:val="a9"/>
        <w:ind w:firstLine="708"/>
        <w:jc w:val="both"/>
        <w:rPr>
          <w:rFonts w:ascii="Times New Roman" w:hAnsi="Times New Roman"/>
          <w:sz w:val="24"/>
          <w:szCs w:val="24"/>
        </w:rPr>
      </w:pPr>
      <w:proofErr w:type="gramStart"/>
      <w:r>
        <w:rPr>
          <w:rFonts w:ascii="Times New Roman" w:hAnsi="Times New Roman"/>
          <w:sz w:val="24"/>
          <w:szCs w:val="24"/>
        </w:rPr>
        <w:t>Частью второй подпункта б) пункта 5 статьи 5 Закона Приднестровской Молдавской Республики «О Дорожном фонде Приднестровской Молдавской Республики» установлено, что п</w:t>
      </w:r>
      <w:r w:rsidRPr="00B82A1B">
        <w:rPr>
          <w:rFonts w:ascii="Times New Roman" w:hAnsi="Times New Roman"/>
          <w:sz w:val="24"/>
          <w:szCs w:val="24"/>
        </w:rPr>
        <w:t xml:space="preserve">ри необходимости использования транспортного средства, регистрационные знаки </w:t>
      </w:r>
      <w:r w:rsidRPr="00B82A1B">
        <w:rPr>
          <w:rFonts w:ascii="Times New Roman" w:hAnsi="Times New Roman"/>
          <w:sz w:val="24"/>
          <w:szCs w:val="24"/>
        </w:rPr>
        <w:lastRenderedPageBreak/>
        <w:t xml:space="preserve">которого находятся на хранении, в срок, не достигший 12 (двенадцати) месяцев, исполнительный орган государственной власти, в ведении которого находятся вопросы обеспечения безопасности дорожного движения, </w:t>
      </w:r>
      <w:r>
        <w:rPr>
          <w:rFonts w:ascii="Times New Roman" w:hAnsi="Times New Roman"/>
          <w:sz w:val="24"/>
          <w:szCs w:val="24"/>
        </w:rPr>
        <w:t>выд</w:t>
      </w:r>
      <w:r w:rsidRPr="00B82A1B">
        <w:rPr>
          <w:rFonts w:ascii="Times New Roman" w:hAnsi="Times New Roman"/>
          <w:sz w:val="24"/>
          <w:szCs w:val="24"/>
        </w:rPr>
        <w:t>ает регистрационные знаки при предъявлении соответствующего приказа исполнительного органа</w:t>
      </w:r>
      <w:proofErr w:type="gramEnd"/>
      <w:r w:rsidRPr="00B82A1B">
        <w:rPr>
          <w:rFonts w:ascii="Times New Roman" w:hAnsi="Times New Roman"/>
          <w:sz w:val="24"/>
          <w:szCs w:val="24"/>
        </w:rPr>
        <w:t xml:space="preserve"> государственной власти, в </w:t>
      </w:r>
      <w:proofErr w:type="gramStart"/>
      <w:r w:rsidRPr="00B82A1B">
        <w:rPr>
          <w:rFonts w:ascii="Times New Roman" w:hAnsi="Times New Roman"/>
          <w:sz w:val="24"/>
          <w:szCs w:val="24"/>
        </w:rPr>
        <w:t>ведении</w:t>
      </w:r>
      <w:proofErr w:type="gramEnd"/>
      <w:r w:rsidRPr="00B82A1B">
        <w:rPr>
          <w:rFonts w:ascii="Times New Roman" w:hAnsi="Times New Roman"/>
          <w:sz w:val="24"/>
          <w:szCs w:val="24"/>
        </w:rPr>
        <w:t xml:space="preserve"> которого находятся вопросы обеспечения поступления налогов, сборов и других обязательных платежей в соответствующие бюджеты и внебюджетные фонды, и квитанции об уплате налога с владельцев транспортных средств в целом за год.</w:t>
      </w:r>
    </w:p>
    <w:p w:rsidR="00BB0777" w:rsidRDefault="00BB0777" w:rsidP="00BB0777">
      <w:pPr>
        <w:pStyle w:val="a9"/>
        <w:ind w:firstLine="708"/>
        <w:jc w:val="both"/>
        <w:rPr>
          <w:rFonts w:ascii="Times New Roman" w:hAnsi="Times New Roman"/>
          <w:sz w:val="24"/>
          <w:szCs w:val="24"/>
        </w:rPr>
      </w:pPr>
      <w:proofErr w:type="gramStart"/>
      <w:r>
        <w:rPr>
          <w:rFonts w:ascii="Times New Roman" w:hAnsi="Times New Roman"/>
          <w:sz w:val="24"/>
          <w:szCs w:val="24"/>
        </w:rPr>
        <w:t xml:space="preserve">Ввиду чего, в целях соблюдения прав юридических лиц в части реализации права на льготу в виде освобождения их от уплаты налога с владельцев транспортных средств согласно порядку, действовавшему до 1 января 2017 года, в случае </w:t>
      </w:r>
      <w:r w:rsidRPr="00B82A1B">
        <w:rPr>
          <w:rFonts w:ascii="Times New Roman" w:hAnsi="Times New Roman"/>
          <w:sz w:val="24"/>
          <w:szCs w:val="24"/>
        </w:rPr>
        <w:t>необходимости использования транспортного средства, регистрационные знаки которого находятся на хранении, в срок, не достигший 12 (двенадцати) месяцев</w:t>
      </w:r>
      <w:r>
        <w:rPr>
          <w:rFonts w:ascii="Times New Roman" w:hAnsi="Times New Roman"/>
          <w:sz w:val="24"/>
          <w:szCs w:val="24"/>
        </w:rPr>
        <w:t>, указанные юридические лица вправе не производить начисление налога</w:t>
      </w:r>
      <w:proofErr w:type="gramEnd"/>
      <w:r>
        <w:rPr>
          <w:rFonts w:ascii="Times New Roman" w:hAnsi="Times New Roman"/>
          <w:sz w:val="24"/>
          <w:szCs w:val="24"/>
        </w:rPr>
        <w:t xml:space="preserve"> до срока, указанного в </w:t>
      </w:r>
      <w:r w:rsidR="006579EB" w:rsidRPr="0011111D">
        <w:rPr>
          <w:rFonts w:ascii="Times New Roman" w:hAnsi="Times New Roman"/>
          <w:sz w:val="24"/>
          <w:szCs w:val="24"/>
        </w:rPr>
        <w:t>п</w:t>
      </w:r>
      <w:r>
        <w:rPr>
          <w:rFonts w:ascii="Times New Roman" w:hAnsi="Times New Roman"/>
          <w:sz w:val="24"/>
          <w:szCs w:val="24"/>
        </w:rPr>
        <w:t>риказах Министерства финансов Приднестровской Молдавской Республики</w:t>
      </w:r>
      <w:r w:rsidR="001E19DD">
        <w:rPr>
          <w:rFonts w:ascii="Times New Roman" w:hAnsi="Times New Roman"/>
          <w:sz w:val="24"/>
          <w:szCs w:val="24"/>
        </w:rPr>
        <w:t xml:space="preserve"> о </w:t>
      </w:r>
      <w:proofErr w:type="spellStart"/>
      <w:r w:rsidR="001E19DD">
        <w:rPr>
          <w:rFonts w:ascii="Times New Roman" w:hAnsi="Times New Roman"/>
          <w:sz w:val="24"/>
          <w:szCs w:val="24"/>
        </w:rPr>
        <w:t>неначислении</w:t>
      </w:r>
      <w:proofErr w:type="spellEnd"/>
      <w:r w:rsidR="001E19DD">
        <w:rPr>
          <w:rFonts w:ascii="Times New Roman" w:hAnsi="Times New Roman"/>
          <w:sz w:val="24"/>
          <w:szCs w:val="24"/>
        </w:rPr>
        <w:t xml:space="preserve"> налога с владельцев транспортных средств</w:t>
      </w:r>
      <w:r>
        <w:rPr>
          <w:rFonts w:ascii="Times New Roman" w:hAnsi="Times New Roman"/>
          <w:sz w:val="24"/>
          <w:szCs w:val="24"/>
        </w:rPr>
        <w:t>, изданных до 1 января 2017 года.</w:t>
      </w:r>
    </w:p>
    <w:p w:rsidR="00F84054" w:rsidRDefault="00BB0777" w:rsidP="00F84054">
      <w:pPr>
        <w:pStyle w:val="a9"/>
        <w:ind w:firstLine="708"/>
        <w:jc w:val="both"/>
        <w:rPr>
          <w:rFonts w:ascii="Times New Roman" w:hAnsi="Times New Roman"/>
          <w:sz w:val="24"/>
          <w:szCs w:val="24"/>
        </w:rPr>
      </w:pPr>
      <w:r>
        <w:rPr>
          <w:rFonts w:ascii="Times New Roman" w:hAnsi="Times New Roman"/>
          <w:sz w:val="24"/>
          <w:szCs w:val="24"/>
        </w:rPr>
        <w:t>Таким образом,</w:t>
      </w:r>
      <w:r w:rsidR="00F84054">
        <w:rPr>
          <w:rFonts w:ascii="Times New Roman" w:hAnsi="Times New Roman"/>
          <w:sz w:val="24"/>
          <w:szCs w:val="24"/>
        </w:rPr>
        <w:t xml:space="preserve"> данные </w:t>
      </w:r>
      <w:r w:rsidR="001E19DD">
        <w:rPr>
          <w:rFonts w:ascii="Times New Roman" w:hAnsi="Times New Roman"/>
          <w:sz w:val="24"/>
          <w:szCs w:val="24"/>
        </w:rPr>
        <w:t>п</w:t>
      </w:r>
      <w:r w:rsidR="00F84054">
        <w:rPr>
          <w:rFonts w:ascii="Times New Roman" w:hAnsi="Times New Roman"/>
          <w:sz w:val="24"/>
          <w:szCs w:val="24"/>
        </w:rPr>
        <w:t>риказы имеют юридическую силу до 2017-2025 годов, т</w:t>
      </w:r>
      <w:r w:rsidR="001E19DD">
        <w:rPr>
          <w:rFonts w:ascii="Times New Roman" w:hAnsi="Times New Roman"/>
          <w:sz w:val="24"/>
          <w:szCs w:val="24"/>
        </w:rPr>
        <w:t>о есть</w:t>
      </w:r>
      <w:r w:rsidR="00F84054">
        <w:rPr>
          <w:rFonts w:ascii="Times New Roman" w:hAnsi="Times New Roman"/>
          <w:sz w:val="24"/>
          <w:szCs w:val="24"/>
        </w:rPr>
        <w:t xml:space="preserve"> в зависимости от окончания периода, на который освобождалась организация от уплаты налога с владельцев транспортных средств, в связи с постановкой транспортных средств на консервацию.</w:t>
      </w:r>
    </w:p>
    <w:p w:rsidR="00E01C6F" w:rsidRDefault="00F84054" w:rsidP="001A6806">
      <w:pPr>
        <w:ind w:firstLine="567"/>
        <w:jc w:val="both"/>
        <w:rPr>
          <w:b w:val="0"/>
          <w:bCs w:val="0"/>
          <w:sz w:val="24"/>
          <w:szCs w:val="24"/>
        </w:rPr>
      </w:pPr>
      <w:proofErr w:type="gramStart"/>
      <w:r>
        <w:rPr>
          <w:b w:val="0"/>
          <w:bCs w:val="0"/>
          <w:sz w:val="24"/>
          <w:szCs w:val="24"/>
        </w:rPr>
        <w:t>Однако, как показывает практика, не все организации, реализовавшие ранее право на льготу по порядку, действовавшему до 1 января 2017 года, выполняют требования, установленные новым порядком</w:t>
      </w:r>
      <w:r w:rsidR="0021560D">
        <w:rPr>
          <w:b w:val="0"/>
          <w:bCs w:val="0"/>
          <w:sz w:val="24"/>
          <w:szCs w:val="24"/>
        </w:rPr>
        <w:t>, т</w:t>
      </w:r>
      <w:r w:rsidR="001E19DD">
        <w:rPr>
          <w:b w:val="0"/>
          <w:bCs w:val="0"/>
          <w:sz w:val="24"/>
          <w:szCs w:val="24"/>
        </w:rPr>
        <w:t>о есть</w:t>
      </w:r>
      <w:r w:rsidR="0021560D">
        <w:rPr>
          <w:b w:val="0"/>
          <w:bCs w:val="0"/>
          <w:sz w:val="24"/>
          <w:szCs w:val="24"/>
        </w:rPr>
        <w:t xml:space="preserve"> не передают на хранение государственные регистрационные знаки, поскольку такое </w:t>
      </w:r>
      <w:r w:rsidR="00E01C6F">
        <w:rPr>
          <w:b w:val="0"/>
          <w:bCs w:val="0"/>
          <w:sz w:val="24"/>
          <w:szCs w:val="24"/>
        </w:rPr>
        <w:t>требование</w:t>
      </w:r>
      <w:r w:rsidR="0021560D">
        <w:rPr>
          <w:b w:val="0"/>
          <w:bCs w:val="0"/>
          <w:sz w:val="24"/>
          <w:szCs w:val="24"/>
        </w:rPr>
        <w:t xml:space="preserve"> установлено Законом Приднестровской Молдавской Республики «О </w:t>
      </w:r>
      <w:r w:rsidR="00BB0777">
        <w:rPr>
          <w:b w:val="0"/>
          <w:bCs w:val="0"/>
          <w:sz w:val="24"/>
          <w:szCs w:val="24"/>
        </w:rPr>
        <w:t>Д</w:t>
      </w:r>
      <w:r w:rsidR="0021560D">
        <w:rPr>
          <w:b w:val="0"/>
          <w:bCs w:val="0"/>
          <w:sz w:val="24"/>
          <w:szCs w:val="24"/>
        </w:rPr>
        <w:t>орожном фонде Приднестровской Молдавской Рес</w:t>
      </w:r>
      <w:r w:rsidR="00E01C6F">
        <w:rPr>
          <w:b w:val="0"/>
          <w:bCs w:val="0"/>
          <w:sz w:val="24"/>
          <w:szCs w:val="24"/>
        </w:rPr>
        <w:t>п</w:t>
      </w:r>
      <w:r w:rsidR="0021560D">
        <w:rPr>
          <w:b w:val="0"/>
          <w:bCs w:val="0"/>
          <w:sz w:val="24"/>
          <w:szCs w:val="24"/>
        </w:rPr>
        <w:t>ублики»</w:t>
      </w:r>
      <w:r w:rsidR="00E01C6F">
        <w:rPr>
          <w:b w:val="0"/>
          <w:bCs w:val="0"/>
          <w:sz w:val="24"/>
          <w:szCs w:val="24"/>
        </w:rPr>
        <w:t xml:space="preserve"> только как одно из условий для получения льготы в дальнейшем. </w:t>
      </w:r>
      <w:proofErr w:type="gramEnd"/>
    </w:p>
    <w:p w:rsidR="00F84054" w:rsidRDefault="00E01C6F" w:rsidP="001A6806">
      <w:pPr>
        <w:ind w:firstLine="567"/>
        <w:jc w:val="both"/>
        <w:rPr>
          <w:b w:val="0"/>
          <w:bCs w:val="0"/>
          <w:sz w:val="24"/>
          <w:szCs w:val="24"/>
        </w:rPr>
      </w:pPr>
      <w:r>
        <w:rPr>
          <w:b w:val="0"/>
          <w:bCs w:val="0"/>
          <w:sz w:val="24"/>
          <w:szCs w:val="24"/>
        </w:rPr>
        <w:t>Таким образом, нормами названного Закона не предусмотрено требование о передаче на хранение государственных регистрационных знаков транспортных средств организациям</w:t>
      </w:r>
      <w:r w:rsidR="00BB0777">
        <w:rPr>
          <w:b w:val="0"/>
          <w:bCs w:val="0"/>
          <w:sz w:val="24"/>
          <w:szCs w:val="24"/>
        </w:rPr>
        <w:t>и</w:t>
      </w:r>
      <w:r w:rsidR="00B77517">
        <w:rPr>
          <w:b w:val="0"/>
          <w:bCs w:val="0"/>
          <w:sz w:val="24"/>
          <w:szCs w:val="24"/>
        </w:rPr>
        <w:t>, реализовавшим</w:t>
      </w:r>
      <w:r w:rsidR="00BB0777">
        <w:rPr>
          <w:b w:val="0"/>
          <w:bCs w:val="0"/>
          <w:sz w:val="24"/>
          <w:szCs w:val="24"/>
        </w:rPr>
        <w:t>и</w:t>
      </w:r>
      <w:r w:rsidR="00B77517">
        <w:rPr>
          <w:b w:val="0"/>
          <w:bCs w:val="0"/>
          <w:sz w:val="24"/>
          <w:szCs w:val="24"/>
        </w:rPr>
        <w:t xml:space="preserve"> ранее право на льготу по налогу с владельцев транспортных средств.</w:t>
      </w:r>
    </w:p>
    <w:p w:rsidR="00F6475D" w:rsidRDefault="00BB0777" w:rsidP="00BB0777">
      <w:pPr>
        <w:ind w:firstLine="567"/>
        <w:jc w:val="both"/>
        <w:rPr>
          <w:b w:val="0"/>
          <w:color w:val="auto"/>
          <w:sz w:val="24"/>
          <w:szCs w:val="24"/>
        </w:rPr>
      </w:pPr>
      <w:proofErr w:type="gramStart"/>
      <w:r>
        <w:rPr>
          <w:b w:val="0"/>
          <w:bCs w:val="0"/>
          <w:sz w:val="24"/>
          <w:szCs w:val="24"/>
        </w:rPr>
        <w:t>В свою очередь отсутствие законно установленного требования о передаче на хранение регистрационных государственных знаков транспортных средств будет способствовать злоупотреблению организациями в части</w:t>
      </w:r>
      <w:r w:rsidR="00F6475D">
        <w:rPr>
          <w:b w:val="0"/>
          <w:bCs w:val="0"/>
          <w:sz w:val="24"/>
          <w:szCs w:val="24"/>
        </w:rPr>
        <w:t xml:space="preserve"> использования </w:t>
      </w:r>
      <w:r w:rsidR="00C812D5">
        <w:rPr>
          <w:b w:val="0"/>
          <w:bCs w:val="0"/>
          <w:sz w:val="24"/>
          <w:szCs w:val="24"/>
        </w:rPr>
        <w:t xml:space="preserve">в хозяйственной деятельности </w:t>
      </w:r>
      <w:r w:rsidR="00F6475D">
        <w:rPr>
          <w:b w:val="0"/>
          <w:bCs w:val="0"/>
          <w:sz w:val="24"/>
          <w:szCs w:val="24"/>
        </w:rPr>
        <w:t xml:space="preserve">транспортного средства, находящегося на консервации, государственные регистрационные знаки которого не переданы на хранение </w:t>
      </w:r>
      <w:r w:rsidR="00F6475D" w:rsidRPr="00574E16">
        <w:rPr>
          <w:b w:val="0"/>
          <w:color w:val="auto"/>
          <w:sz w:val="24"/>
          <w:szCs w:val="24"/>
        </w:rPr>
        <w:t>исполнительному органу государственной власти, в ведении которого находятся вопросы обеспечения безопасности дорожного движения</w:t>
      </w:r>
      <w:r>
        <w:rPr>
          <w:b w:val="0"/>
          <w:color w:val="auto"/>
          <w:sz w:val="24"/>
          <w:szCs w:val="24"/>
        </w:rPr>
        <w:t>.</w:t>
      </w:r>
      <w:proofErr w:type="gramEnd"/>
    </w:p>
    <w:p w:rsidR="00C812D5" w:rsidRDefault="00C812D5" w:rsidP="001A6806">
      <w:pPr>
        <w:ind w:firstLine="567"/>
        <w:jc w:val="both"/>
        <w:rPr>
          <w:b w:val="0"/>
          <w:color w:val="auto"/>
          <w:sz w:val="24"/>
          <w:szCs w:val="24"/>
        </w:rPr>
      </w:pPr>
      <w:proofErr w:type="gramStart"/>
      <w:r>
        <w:rPr>
          <w:b w:val="0"/>
          <w:color w:val="auto"/>
          <w:sz w:val="24"/>
          <w:szCs w:val="24"/>
        </w:rPr>
        <w:t xml:space="preserve">Таким образом, настоящим законопроектом </w:t>
      </w:r>
      <w:r w:rsidR="003C4181">
        <w:rPr>
          <w:b w:val="0"/>
          <w:color w:val="auto"/>
          <w:sz w:val="24"/>
          <w:szCs w:val="24"/>
        </w:rPr>
        <w:t xml:space="preserve">предусматривается установление требования </w:t>
      </w:r>
      <w:r w:rsidR="003C4181">
        <w:rPr>
          <w:b w:val="0"/>
          <w:bCs w:val="0"/>
          <w:sz w:val="24"/>
          <w:szCs w:val="24"/>
        </w:rPr>
        <w:t>о передаче на хранение регистрационных государственных знаков транспортных средств</w:t>
      </w:r>
      <w:r w:rsidR="00EC414B">
        <w:rPr>
          <w:b w:val="0"/>
          <w:bCs w:val="0"/>
          <w:sz w:val="24"/>
          <w:szCs w:val="24"/>
        </w:rPr>
        <w:t xml:space="preserve"> организаци</w:t>
      </w:r>
      <w:r w:rsidR="00717E8A">
        <w:rPr>
          <w:b w:val="0"/>
          <w:bCs w:val="0"/>
          <w:sz w:val="24"/>
          <w:szCs w:val="24"/>
        </w:rPr>
        <w:t>я</w:t>
      </w:r>
      <w:r w:rsidR="00EC414B">
        <w:rPr>
          <w:b w:val="0"/>
          <w:bCs w:val="0"/>
          <w:sz w:val="24"/>
          <w:szCs w:val="24"/>
        </w:rPr>
        <w:t>ми, реализовавшими ранее право на льготу по порядку, действовавшему до 1 января 2017 года</w:t>
      </w:r>
      <w:r w:rsidR="00717E8A">
        <w:rPr>
          <w:b w:val="0"/>
          <w:bCs w:val="0"/>
          <w:sz w:val="24"/>
          <w:szCs w:val="24"/>
        </w:rPr>
        <w:t>, с целью исполнения порядка, действующего с 1 января 2017 года, и исключения факта использования юридическими лицами в хозяйственной деятельности транспортных средств, находящихся на консервации, государственные регистрационные знаки которых не переданы</w:t>
      </w:r>
      <w:proofErr w:type="gramEnd"/>
      <w:r w:rsidR="00717E8A">
        <w:rPr>
          <w:b w:val="0"/>
          <w:bCs w:val="0"/>
          <w:sz w:val="24"/>
          <w:szCs w:val="24"/>
        </w:rPr>
        <w:t xml:space="preserve"> на хранение </w:t>
      </w:r>
      <w:r w:rsidR="00717E8A" w:rsidRPr="00574E16">
        <w:rPr>
          <w:b w:val="0"/>
          <w:color w:val="auto"/>
          <w:sz w:val="24"/>
          <w:szCs w:val="24"/>
        </w:rPr>
        <w:t>исполнительному органу государственной власти, в ведении которого находятся вопросы обеспечения безопасности дорожного движения</w:t>
      </w:r>
      <w:r w:rsidR="00717E8A">
        <w:rPr>
          <w:b w:val="0"/>
          <w:color w:val="auto"/>
          <w:sz w:val="24"/>
          <w:szCs w:val="24"/>
        </w:rPr>
        <w:t>.</w:t>
      </w:r>
    </w:p>
    <w:p w:rsidR="00AE4F72" w:rsidRDefault="00AE4F72" w:rsidP="001A6806">
      <w:pPr>
        <w:ind w:firstLine="567"/>
        <w:jc w:val="both"/>
        <w:rPr>
          <w:b w:val="0"/>
          <w:color w:val="auto"/>
          <w:sz w:val="24"/>
          <w:szCs w:val="24"/>
        </w:rPr>
      </w:pPr>
      <w:r>
        <w:rPr>
          <w:b w:val="0"/>
          <w:color w:val="auto"/>
          <w:sz w:val="24"/>
          <w:szCs w:val="24"/>
        </w:rPr>
        <w:t xml:space="preserve">В случае принятия данного законопроекта представляется возможным </w:t>
      </w:r>
      <w:r w:rsidR="00D0359F">
        <w:rPr>
          <w:b w:val="0"/>
          <w:color w:val="auto"/>
          <w:sz w:val="24"/>
          <w:szCs w:val="24"/>
        </w:rPr>
        <w:t>осуществить контроль</w:t>
      </w:r>
      <w:r>
        <w:rPr>
          <w:b w:val="0"/>
          <w:color w:val="auto"/>
          <w:sz w:val="24"/>
          <w:szCs w:val="24"/>
        </w:rPr>
        <w:t xml:space="preserve"> </w:t>
      </w:r>
      <w:r w:rsidR="005675BC">
        <w:rPr>
          <w:b w:val="0"/>
          <w:color w:val="auto"/>
          <w:sz w:val="24"/>
          <w:szCs w:val="24"/>
        </w:rPr>
        <w:t>юридическо</w:t>
      </w:r>
      <w:r w:rsidR="00D0359F">
        <w:rPr>
          <w:b w:val="0"/>
          <w:color w:val="auto"/>
          <w:sz w:val="24"/>
          <w:szCs w:val="24"/>
        </w:rPr>
        <w:t>го</w:t>
      </w:r>
      <w:r w:rsidR="005675BC">
        <w:rPr>
          <w:b w:val="0"/>
          <w:color w:val="auto"/>
          <w:sz w:val="24"/>
          <w:szCs w:val="24"/>
        </w:rPr>
        <w:t xml:space="preserve"> лиц</w:t>
      </w:r>
      <w:r w:rsidR="00D0359F">
        <w:rPr>
          <w:b w:val="0"/>
          <w:color w:val="auto"/>
          <w:sz w:val="24"/>
          <w:szCs w:val="24"/>
        </w:rPr>
        <w:t>а</w:t>
      </w:r>
      <w:r>
        <w:rPr>
          <w:b w:val="0"/>
          <w:color w:val="auto"/>
          <w:sz w:val="24"/>
          <w:szCs w:val="24"/>
        </w:rPr>
        <w:t xml:space="preserve"> </w:t>
      </w:r>
      <w:proofErr w:type="gramStart"/>
      <w:r>
        <w:rPr>
          <w:b w:val="0"/>
          <w:color w:val="auto"/>
          <w:sz w:val="24"/>
          <w:szCs w:val="24"/>
        </w:rPr>
        <w:t>в части выполнения условий для реализации права на льготу</w:t>
      </w:r>
      <w:r w:rsidR="005675BC">
        <w:rPr>
          <w:b w:val="0"/>
          <w:color w:val="auto"/>
          <w:sz w:val="24"/>
          <w:szCs w:val="24"/>
        </w:rPr>
        <w:t xml:space="preserve"> в виде освобождения от уплаты</w:t>
      </w:r>
      <w:proofErr w:type="gramEnd"/>
      <w:r w:rsidR="005675BC">
        <w:rPr>
          <w:b w:val="0"/>
          <w:color w:val="auto"/>
          <w:sz w:val="24"/>
          <w:szCs w:val="24"/>
        </w:rPr>
        <w:t xml:space="preserve"> налога с владельцев транспортных средств в соответствии с единым порядком, определенным нормами Закона Приднестровской Молдавской Республики «О Дорожном фонде Приднестровской Молдавской Республики».</w:t>
      </w:r>
    </w:p>
    <w:p w:rsidR="005675BC" w:rsidRDefault="005675BC" w:rsidP="001A6806">
      <w:pPr>
        <w:ind w:firstLine="567"/>
        <w:jc w:val="both"/>
        <w:rPr>
          <w:b w:val="0"/>
          <w:color w:val="auto"/>
          <w:sz w:val="24"/>
          <w:szCs w:val="24"/>
        </w:rPr>
      </w:pPr>
      <w:r>
        <w:rPr>
          <w:b w:val="0"/>
          <w:color w:val="auto"/>
          <w:sz w:val="24"/>
          <w:szCs w:val="24"/>
        </w:rPr>
        <w:t>При этом, в случае невыполнения организацией названных условий, она теряет право на льготу по налогу с владельцев транспортных средств</w:t>
      </w:r>
      <w:r w:rsidR="00C050A8">
        <w:rPr>
          <w:b w:val="0"/>
          <w:color w:val="auto"/>
          <w:sz w:val="24"/>
          <w:szCs w:val="24"/>
        </w:rPr>
        <w:t>, полученную</w:t>
      </w:r>
      <w:r>
        <w:rPr>
          <w:b w:val="0"/>
          <w:color w:val="auto"/>
          <w:sz w:val="24"/>
          <w:szCs w:val="24"/>
        </w:rPr>
        <w:t xml:space="preserve"> путем постановки ранее транспортных средств на консервацию</w:t>
      </w:r>
      <w:r w:rsidR="00C050A8">
        <w:rPr>
          <w:b w:val="0"/>
          <w:color w:val="auto"/>
          <w:sz w:val="24"/>
          <w:szCs w:val="24"/>
        </w:rPr>
        <w:t xml:space="preserve">, а, следовательно, обязана </w:t>
      </w:r>
      <w:r w:rsidR="00D0359F">
        <w:rPr>
          <w:b w:val="0"/>
          <w:color w:val="auto"/>
          <w:sz w:val="24"/>
          <w:szCs w:val="24"/>
        </w:rPr>
        <w:t xml:space="preserve">произвести </w:t>
      </w:r>
      <w:r w:rsidR="00C050A8">
        <w:rPr>
          <w:b w:val="0"/>
          <w:color w:val="auto"/>
          <w:sz w:val="24"/>
          <w:szCs w:val="24"/>
        </w:rPr>
        <w:t>начисление</w:t>
      </w:r>
      <w:r w:rsidR="00D0359F">
        <w:rPr>
          <w:b w:val="0"/>
          <w:color w:val="auto"/>
          <w:sz w:val="24"/>
          <w:szCs w:val="24"/>
        </w:rPr>
        <w:t xml:space="preserve"> и уплату</w:t>
      </w:r>
      <w:r w:rsidR="00C050A8">
        <w:rPr>
          <w:b w:val="0"/>
          <w:color w:val="auto"/>
          <w:sz w:val="24"/>
          <w:szCs w:val="24"/>
        </w:rPr>
        <w:t xml:space="preserve"> налога с владельцев транспортных средств</w:t>
      </w:r>
      <w:r w:rsidR="00D0359F">
        <w:rPr>
          <w:b w:val="0"/>
          <w:color w:val="auto"/>
          <w:sz w:val="24"/>
          <w:szCs w:val="24"/>
        </w:rPr>
        <w:t xml:space="preserve"> с 1 января 2018 года</w:t>
      </w:r>
      <w:r w:rsidR="00C050A8">
        <w:rPr>
          <w:b w:val="0"/>
          <w:color w:val="auto"/>
          <w:sz w:val="24"/>
          <w:szCs w:val="24"/>
        </w:rPr>
        <w:t>.</w:t>
      </w:r>
    </w:p>
    <w:p w:rsidR="00B77517" w:rsidRDefault="00B77517" w:rsidP="001A6806">
      <w:pPr>
        <w:ind w:firstLine="567"/>
        <w:jc w:val="both"/>
        <w:rPr>
          <w:b w:val="0"/>
          <w:bCs w:val="0"/>
          <w:sz w:val="24"/>
          <w:szCs w:val="24"/>
        </w:rPr>
      </w:pPr>
      <w:r>
        <w:rPr>
          <w:b w:val="0"/>
          <w:bCs w:val="0"/>
          <w:sz w:val="24"/>
          <w:szCs w:val="24"/>
        </w:rPr>
        <w:lastRenderedPageBreak/>
        <w:t xml:space="preserve">В связи с этим возникла необходимость </w:t>
      </w:r>
      <w:r w:rsidR="00D0359F">
        <w:rPr>
          <w:b w:val="0"/>
          <w:bCs w:val="0"/>
          <w:sz w:val="24"/>
          <w:szCs w:val="24"/>
        </w:rPr>
        <w:t>в</w:t>
      </w:r>
      <w:r>
        <w:rPr>
          <w:b w:val="0"/>
          <w:bCs w:val="0"/>
          <w:sz w:val="24"/>
          <w:szCs w:val="24"/>
        </w:rPr>
        <w:t xml:space="preserve"> разработке данного проекта</w:t>
      </w:r>
      <w:r w:rsidR="00844675">
        <w:rPr>
          <w:b w:val="0"/>
          <w:bCs w:val="0"/>
          <w:sz w:val="24"/>
          <w:szCs w:val="24"/>
        </w:rPr>
        <w:t>, с целью контроля и пресечения возможности использования юридическим лицом транспортного средства, находящегося на консервации, в финансово-хозяйствующей деятельности.</w:t>
      </w:r>
    </w:p>
    <w:p w:rsidR="00E849AE" w:rsidRDefault="00214F13" w:rsidP="00E849AE">
      <w:pPr>
        <w:ind w:firstLine="567"/>
        <w:jc w:val="both"/>
        <w:rPr>
          <w:b w:val="0"/>
          <w:sz w:val="24"/>
          <w:szCs w:val="24"/>
        </w:rPr>
      </w:pPr>
      <w:proofErr w:type="gramStart"/>
      <w:r w:rsidRPr="00CD4C9C">
        <w:rPr>
          <w:b w:val="0"/>
          <w:bCs w:val="0"/>
          <w:sz w:val="24"/>
          <w:szCs w:val="24"/>
        </w:rPr>
        <w:t>б</w:t>
      </w:r>
      <w:r w:rsidR="007549C6" w:rsidRPr="00CD4C9C">
        <w:rPr>
          <w:b w:val="0"/>
          <w:bCs w:val="0"/>
          <w:sz w:val="24"/>
          <w:szCs w:val="24"/>
        </w:rPr>
        <w:t xml:space="preserve">) </w:t>
      </w:r>
      <w:r w:rsidR="002714EE" w:rsidRPr="00CD4C9C">
        <w:rPr>
          <w:b w:val="0"/>
          <w:bCs w:val="0"/>
          <w:sz w:val="24"/>
          <w:szCs w:val="24"/>
        </w:rPr>
        <w:t xml:space="preserve">в сфере налогового законодательства действует </w:t>
      </w:r>
      <w:r w:rsidR="00BC3505" w:rsidRPr="00281A47">
        <w:rPr>
          <w:b w:val="0"/>
          <w:color w:val="auto"/>
          <w:sz w:val="24"/>
          <w:szCs w:val="24"/>
        </w:rPr>
        <w:t xml:space="preserve">Закон Приднестровской Молдавской Республики от 29 сентября 2005 года № 630-З-III "О Дорожном фонде Приднестровской Молдавской Республики" (САЗ 05-40,1) с изменениями и дополнениями, внесенными законами Приднестровской Молдавской Республики </w:t>
      </w:r>
      <w:r w:rsidR="00E849AE" w:rsidRPr="00281A47">
        <w:rPr>
          <w:b w:val="0"/>
          <w:color w:val="auto"/>
          <w:sz w:val="24"/>
          <w:szCs w:val="24"/>
        </w:rPr>
        <w:t xml:space="preserve">от 15 августа 2006 года № 76-ЗИД-IV (САЗ 06-34); от 14 декабря 2006 года № 132-ЗИ-IV (САЗ 06-51); от 20 июня 2007 года </w:t>
      </w:r>
      <w:r w:rsidR="007916E5">
        <w:rPr>
          <w:b w:val="0"/>
          <w:color w:val="auto"/>
          <w:sz w:val="24"/>
          <w:szCs w:val="24"/>
        </w:rPr>
        <w:br/>
      </w:r>
      <w:r w:rsidR="00E849AE" w:rsidRPr="00281A47">
        <w:rPr>
          <w:b w:val="0"/>
          <w:color w:val="auto"/>
          <w:sz w:val="24"/>
          <w:szCs w:val="24"/>
        </w:rPr>
        <w:t>№ 230-ЗД-IV (САЗ 07-26);</w:t>
      </w:r>
      <w:proofErr w:type="gramEnd"/>
      <w:r w:rsidR="00E849AE" w:rsidRPr="00281A47">
        <w:rPr>
          <w:b w:val="0"/>
          <w:color w:val="auto"/>
          <w:sz w:val="24"/>
          <w:szCs w:val="24"/>
        </w:rPr>
        <w:t xml:space="preserve"> </w:t>
      </w:r>
      <w:proofErr w:type="gramStart"/>
      <w:r w:rsidR="00E849AE" w:rsidRPr="00281A47">
        <w:rPr>
          <w:b w:val="0"/>
          <w:color w:val="auto"/>
          <w:sz w:val="24"/>
          <w:szCs w:val="24"/>
        </w:rPr>
        <w:t xml:space="preserve">от 27 сентября 2007 года № 318-ЗИД-IV (САЗ 07-40); от 26 сентября 2008 года № 541-ЗД-IV (САЗ 08-38); от 26 сентября 2008 года № 550-ЗИД-IV (САЗ 08-38); от 23 марта 2009 года № 681-ЗИ-IV (САЗ 09-13); от 5 марта 2010 года № 33-ЗИД-IV (САЗ 10-9); от 8 июля 2010 года № 118-ЗИ-IV (САЗ 10-27); от 18 ноября 2010 года </w:t>
      </w:r>
      <w:r w:rsidR="007916E5">
        <w:rPr>
          <w:b w:val="0"/>
          <w:color w:val="auto"/>
          <w:sz w:val="24"/>
          <w:szCs w:val="24"/>
        </w:rPr>
        <w:br/>
      </w:r>
      <w:r w:rsidR="00E849AE" w:rsidRPr="00281A47">
        <w:rPr>
          <w:b w:val="0"/>
          <w:color w:val="auto"/>
          <w:sz w:val="24"/>
          <w:szCs w:val="24"/>
        </w:rPr>
        <w:t>№ 223-ЗИ-IV (САЗ 10-46);</w:t>
      </w:r>
      <w:proofErr w:type="gramEnd"/>
      <w:r w:rsidR="00E849AE" w:rsidRPr="00281A47">
        <w:rPr>
          <w:b w:val="0"/>
          <w:color w:val="auto"/>
          <w:sz w:val="24"/>
          <w:szCs w:val="24"/>
        </w:rPr>
        <w:t xml:space="preserve"> </w:t>
      </w:r>
      <w:proofErr w:type="gramStart"/>
      <w:r w:rsidR="00E849AE" w:rsidRPr="00281A47">
        <w:rPr>
          <w:b w:val="0"/>
          <w:color w:val="auto"/>
          <w:sz w:val="24"/>
          <w:szCs w:val="24"/>
        </w:rPr>
        <w:t>от 12 октября 2011 года № 180-ЗИД-V (САЗ 11-41); от 13 октября 2011 года № 182-ЗИ-V (САЗ 11-41); от 12 июня 2013 года № 115-ЗИД-V (САЗ 13-23); от 28 сентября 2013 года № 209-ЗИ-V (САЗ 13-38,1); от 28 сентября 2013 года № 213-ЗИ-V (САЗ 13-38,1); от 27 октября 2016 года № 238-ЗИ-VI (САЗ 16-43)</w:t>
      </w:r>
      <w:r w:rsidR="00E849AE">
        <w:rPr>
          <w:b w:val="0"/>
          <w:color w:val="auto"/>
          <w:sz w:val="24"/>
          <w:szCs w:val="24"/>
        </w:rPr>
        <w:t xml:space="preserve">; </w:t>
      </w:r>
      <w:r w:rsidR="00E849AE" w:rsidRPr="00200A6C">
        <w:rPr>
          <w:b w:val="0"/>
          <w:sz w:val="24"/>
          <w:szCs w:val="24"/>
        </w:rPr>
        <w:t xml:space="preserve">от 30 ноября 2016 года </w:t>
      </w:r>
      <w:r w:rsidR="007916E5">
        <w:rPr>
          <w:b w:val="0"/>
          <w:sz w:val="24"/>
          <w:szCs w:val="24"/>
        </w:rPr>
        <w:br/>
      </w:r>
      <w:r w:rsidR="00E849AE" w:rsidRPr="00200A6C">
        <w:rPr>
          <w:b w:val="0"/>
          <w:sz w:val="24"/>
          <w:szCs w:val="24"/>
        </w:rPr>
        <w:t>№ 255-ЗИ-VI</w:t>
      </w:r>
      <w:r w:rsidR="007916E5">
        <w:rPr>
          <w:b w:val="0"/>
          <w:sz w:val="24"/>
          <w:szCs w:val="24"/>
        </w:rPr>
        <w:t xml:space="preserve"> </w:t>
      </w:r>
      <w:r w:rsidR="00E849AE" w:rsidRPr="00200A6C">
        <w:rPr>
          <w:b w:val="0"/>
          <w:sz w:val="24"/>
          <w:szCs w:val="24"/>
        </w:rPr>
        <w:t>(</w:t>
      </w:r>
      <w:r w:rsidR="00E849AE">
        <w:rPr>
          <w:b w:val="0"/>
          <w:sz w:val="24"/>
          <w:szCs w:val="24"/>
        </w:rPr>
        <w:t>САЗ 16-48</w:t>
      </w:r>
      <w:r w:rsidR="00E849AE" w:rsidRPr="00200A6C">
        <w:rPr>
          <w:b w:val="0"/>
          <w:sz w:val="24"/>
          <w:szCs w:val="24"/>
        </w:rPr>
        <w:t>)</w:t>
      </w:r>
      <w:r w:rsidR="00E849AE">
        <w:rPr>
          <w:b w:val="0"/>
          <w:sz w:val="24"/>
          <w:szCs w:val="24"/>
        </w:rPr>
        <w:t>;</w:t>
      </w:r>
      <w:proofErr w:type="gramEnd"/>
      <w:r w:rsidR="00E849AE">
        <w:rPr>
          <w:b w:val="0"/>
          <w:sz w:val="24"/>
          <w:szCs w:val="24"/>
        </w:rPr>
        <w:t xml:space="preserve"> </w:t>
      </w:r>
      <w:r w:rsidR="00467690">
        <w:rPr>
          <w:b w:val="0"/>
          <w:sz w:val="24"/>
          <w:szCs w:val="24"/>
        </w:rPr>
        <w:t xml:space="preserve">от </w:t>
      </w:r>
      <w:r w:rsidR="00E849AE" w:rsidRPr="00E849AE">
        <w:rPr>
          <w:b w:val="0"/>
          <w:sz w:val="24"/>
          <w:szCs w:val="24"/>
        </w:rPr>
        <w:t xml:space="preserve">30 ноября 2016 № 264-ЗИ-VI </w:t>
      </w:r>
      <w:r w:rsidR="00E849AE">
        <w:rPr>
          <w:b w:val="0"/>
          <w:sz w:val="24"/>
          <w:szCs w:val="24"/>
        </w:rPr>
        <w:t>(</w:t>
      </w:r>
      <w:r w:rsidR="00E849AE" w:rsidRPr="00E849AE">
        <w:rPr>
          <w:b w:val="0"/>
          <w:sz w:val="24"/>
          <w:szCs w:val="24"/>
        </w:rPr>
        <w:t>САЗ 16-48</w:t>
      </w:r>
      <w:r w:rsidR="00E849AE">
        <w:rPr>
          <w:b w:val="0"/>
          <w:sz w:val="24"/>
          <w:szCs w:val="24"/>
        </w:rPr>
        <w:t>);</w:t>
      </w:r>
      <w:r w:rsidR="00E849AE" w:rsidRPr="00E849AE">
        <w:rPr>
          <w:b w:val="0"/>
          <w:sz w:val="24"/>
          <w:szCs w:val="24"/>
        </w:rPr>
        <w:t xml:space="preserve"> </w:t>
      </w:r>
      <w:r w:rsidR="00E849AE">
        <w:rPr>
          <w:b w:val="0"/>
          <w:color w:val="auto"/>
          <w:sz w:val="24"/>
          <w:szCs w:val="24"/>
        </w:rPr>
        <w:t xml:space="preserve">от 3 июля 2017 года </w:t>
      </w:r>
      <w:r w:rsidR="007916E5">
        <w:rPr>
          <w:b w:val="0"/>
          <w:color w:val="auto"/>
          <w:sz w:val="24"/>
          <w:szCs w:val="24"/>
        </w:rPr>
        <w:br/>
      </w:r>
      <w:r w:rsidR="00E849AE">
        <w:rPr>
          <w:b w:val="0"/>
          <w:color w:val="auto"/>
          <w:sz w:val="24"/>
          <w:szCs w:val="24"/>
        </w:rPr>
        <w:t>№ 203-ЗИД-</w:t>
      </w:r>
      <w:r w:rsidR="00E849AE">
        <w:rPr>
          <w:b w:val="0"/>
          <w:color w:val="auto"/>
          <w:sz w:val="24"/>
          <w:szCs w:val="24"/>
          <w:lang w:val="en-US"/>
        </w:rPr>
        <w:t>VI</w:t>
      </w:r>
      <w:r w:rsidR="00E849AE">
        <w:rPr>
          <w:b w:val="0"/>
          <w:color w:val="auto"/>
          <w:sz w:val="24"/>
          <w:szCs w:val="24"/>
        </w:rPr>
        <w:t xml:space="preserve"> (САЗ 17-28)</w:t>
      </w:r>
      <w:r w:rsidR="00E849AE">
        <w:rPr>
          <w:b w:val="0"/>
          <w:sz w:val="24"/>
          <w:szCs w:val="24"/>
        </w:rPr>
        <w:t xml:space="preserve">; </w:t>
      </w:r>
    </w:p>
    <w:p w:rsidR="00942C5E" w:rsidRPr="00CD4C9C" w:rsidRDefault="002714EE" w:rsidP="00E849AE">
      <w:pPr>
        <w:ind w:firstLine="567"/>
        <w:jc w:val="both"/>
        <w:rPr>
          <w:b w:val="0"/>
          <w:bCs w:val="0"/>
          <w:sz w:val="24"/>
          <w:szCs w:val="24"/>
        </w:rPr>
      </w:pPr>
      <w:r w:rsidRPr="00CD4C9C">
        <w:rPr>
          <w:b w:val="0"/>
          <w:bCs w:val="0"/>
          <w:sz w:val="24"/>
          <w:szCs w:val="24"/>
        </w:rPr>
        <w:t xml:space="preserve">в) </w:t>
      </w:r>
      <w:r w:rsidR="00942C5E" w:rsidRPr="00CD4C9C">
        <w:rPr>
          <w:b w:val="0"/>
          <w:bCs w:val="0"/>
          <w:sz w:val="24"/>
          <w:szCs w:val="24"/>
        </w:rPr>
        <w:t xml:space="preserve">в связи со вступлением в силу данного проекта </w:t>
      </w:r>
      <w:r w:rsidR="00174CAF">
        <w:rPr>
          <w:b w:val="0"/>
          <w:bCs w:val="0"/>
          <w:sz w:val="24"/>
          <w:szCs w:val="24"/>
        </w:rPr>
        <w:t>з</w:t>
      </w:r>
      <w:r w:rsidR="00942C5E" w:rsidRPr="00CD4C9C">
        <w:rPr>
          <w:b w:val="0"/>
          <w:bCs w:val="0"/>
          <w:sz w:val="24"/>
          <w:szCs w:val="24"/>
        </w:rPr>
        <w:t>акона не потребуется внесения изменений в иные нормативные правовые документы;</w:t>
      </w:r>
      <w:r w:rsidR="00D0359F">
        <w:rPr>
          <w:b w:val="0"/>
          <w:bCs w:val="0"/>
          <w:sz w:val="24"/>
          <w:szCs w:val="24"/>
        </w:rPr>
        <w:t xml:space="preserve"> </w:t>
      </w:r>
    </w:p>
    <w:p w:rsidR="00097338" w:rsidRPr="00CD4C9C" w:rsidRDefault="002714EE" w:rsidP="00942C5E">
      <w:pPr>
        <w:pStyle w:val="a9"/>
        <w:ind w:firstLine="709"/>
        <w:jc w:val="both"/>
        <w:rPr>
          <w:rFonts w:ascii="Times New Roman" w:hAnsi="Times New Roman"/>
          <w:b/>
          <w:bCs/>
          <w:sz w:val="24"/>
          <w:szCs w:val="24"/>
        </w:rPr>
      </w:pPr>
      <w:r w:rsidRPr="00CD4C9C">
        <w:rPr>
          <w:rFonts w:ascii="Times New Roman" w:hAnsi="Times New Roman"/>
          <w:sz w:val="24"/>
          <w:szCs w:val="24"/>
        </w:rPr>
        <w:t>г</w:t>
      </w:r>
      <w:r w:rsidR="00097338" w:rsidRPr="00CD4C9C">
        <w:rPr>
          <w:rFonts w:ascii="Times New Roman" w:hAnsi="Times New Roman"/>
          <w:sz w:val="24"/>
          <w:szCs w:val="24"/>
        </w:rPr>
        <w:t xml:space="preserve">) для реализации данного проекта </w:t>
      </w:r>
      <w:r w:rsidR="00174CAF">
        <w:rPr>
          <w:rFonts w:ascii="Times New Roman" w:hAnsi="Times New Roman"/>
          <w:sz w:val="24"/>
          <w:szCs w:val="24"/>
        </w:rPr>
        <w:t>з</w:t>
      </w:r>
      <w:r w:rsidR="00097338" w:rsidRPr="00CD4C9C">
        <w:rPr>
          <w:rFonts w:ascii="Times New Roman" w:hAnsi="Times New Roman"/>
          <w:sz w:val="24"/>
          <w:szCs w:val="24"/>
        </w:rPr>
        <w:t xml:space="preserve">акона не требуется принятие иных нормативных правовых актов; </w:t>
      </w:r>
    </w:p>
    <w:p w:rsidR="00097338" w:rsidRPr="00CD4C9C" w:rsidRDefault="002714EE" w:rsidP="00F7360B">
      <w:pPr>
        <w:autoSpaceDE w:val="0"/>
        <w:autoSpaceDN w:val="0"/>
        <w:adjustRightInd w:val="0"/>
        <w:ind w:firstLine="709"/>
        <w:jc w:val="both"/>
        <w:rPr>
          <w:b w:val="0"/>
          <w:bCs w:val="0"/>
          <w:color w:val="auto"/>
          <w:sz w:val="24"/>
          <w:szCs w:val="24"/>
        </w:rPr>
      </w:pPr>
      <w:proofErr w:type="spellStart"/>
      <w:r w:rsidRPr="00CD4C9C">
        <w:rPr>
          <w:b w:val="0"/>
          <w:bCs w:val="0"/>
          <w:color w:val="auto"/>
          <w:sz w:val="24"/>
          <w:szCs w:val="24"/>
        </w:rPr>
        <w:t>д</w:t>
      </w:r>
      <w:proofErr w:type="spellEnd"/>
      <w:r w:rsidR="00097338" w:rsidRPr="00CD4C9C">
        <w:rPr>
          <w:b w:val="0"/>
          <w:bCs w:val="0"/>
          <w:color w:val="auto"/>
          <w:sz w:val="24"/>
          <w:szCs w:val="24"/>
        </w:rPr>
        <w:t xml:space="preserve">) реализация данного проекта </w:t>
      </w:r>
      <w:r w:rsidR="00174CAF">
        <w:rPr>
          <w:b w:val="0"/>
          <w:bCs w:val="0"/>
          <w:color w:val="auto"/>
          <w:sz w:val="24"/>
          <w:szCs w:val="24"/>
        </w:rPr>
        <w:t>з</w:t>
      </w:r>
      <w:r w:rsidR="00097338" w:rsidRPr="00CD4C9C">
        <w:rPr>
          <w:b w:val="0"/>
          <w:bCs w:val="0"/>
          <w:color w:val="auto"/>
          <w:sz w:val="24"/>
          <w:szCs w:val="24"/>
        </w:rPr>
        <w:t xml:space="preserve">акона не потребует дополнительных материальных затрат; </w:t>
      </w:r>
    </w:p>
    <w:p w:rsidR="00097338" w:rsidRPr="00CD4C9C" w:rsidRDefault="002714EE" w:rsidP="00F7360B">
      <w:pPr>
        <w:ind w:firstLine="709"/>
        <w:jc w:val="both"/>
        <w:rPr>
          <w:b w:val="0"/>
          <w:bCs w:val="0"/>
          <w:color w:val="auto"/>
          <w:sz w:val="24"/>
          <w:szCs w:val="24"/>
        </w:rPr>
      </w:pPr>
      <w:r w:rsidRPr="00CD4C9C">
        <w:rPr>
          <w:b w:val="0"/>
          <w:bCs w:val="0"/>
          <w:color w:val="auto"/>
          <w:sz w:val="24"/>
          <w:szCs w:val="24"/>
        </w:rPr>
        <w:t>е</w:t>
      </w:r>
      <w:r w:rsidR="00097338" w:rsidRPr="00CD4C9C">
        <w:rPr>
          <w:b w:val="0"/>
          <w:bCs w:val="0"/>
          <w:color w:val="auto"/>
          <w:sz w:val="24"/>
          <w:szCs w:val="24"/>
        </w:rPr>
        <w:t xml:space="preserve">) для вступления в силу данного проекта </w:t>
      </w:r>
      <w:r w:rsidR="00174CAF">
        <w:rPr>
          <w:b w:val="0"/>
          <w:bCs w:val="0"/>
          <w:color w:val="auto"/>
          <w:sz w:val="24"/>
          <w:szCs w:val="24"/>
        </w:rPr>
        <w:t>з</w:t>
      </w:r>
      <w:r w:rsidR="00097338" w:rsidRPr="00CD4C9C">
        <w:rPr>
          <w:b w:val="0"/>
          <w:bCs w:val="0"/>
          <w:color w:val="auto"/>
          <w:sz w:val="24"/>
          <w:szCs w:val="24"/>
        </w:rPr>
        <w:t xml:space="preserve">акона не требуется принятие отдельного законодательного акта. </w:t>
      </w:r>
    </w:p>
    <w:p w:rsidR="007A037A" w:rsidRPr="00CD4C9C" w:rsidRDefault="007A037A" w:rsidP="00A954F6">
      <w:pPr>
        <w:ind w:firstLine="709"/>
        <w:jc w:val="both"/>
        <w:rPr>
          <w:b w:val="0"/>
          <w:color w:val="auto"/>
          <w:sz w:val="24"/>
          <w:szCs w:val="24"/>
        </w:rPr>
      </w:pPr>
    </w:p>
    <w:p w:rsidR="006C199B" w:rsidRPr="00CD4C9C" w:rsidRDefault="006C199B" w:rsidP="00A954F6">
      <w:pPr>
        <w:ind w:firstLine="709"/>
        <w:jc w:val="both"/>
        <w:rPr>
          <w:b w:val="0"/>
          <w:color w:val="auto"/>
          <w:sz w:val="24"/>
          <w:szCs w:val="24"/>
        </w:rPr>
      </w:pPr>
    </w:p>
    <w:p w:rsidR="006C199B" w:rsidRPr="00CD4C9C" w:rsidRDefault="006C199B" w:rsidP="00A954F6">
      <w:pPr>
        <w:ind w:firstLine="709"/>
        <w:jc w:val="both"/>
        <w:rPr>
          <w:b w:val="0"/>
          <w:color w:val="auto"/>
          <w:sz w:val="24"/>
          <w:szCs w:val="24"/>
        </w:rPr>
      </w:pPr>
    </w:p>
    <w:p w:rsidR="006C199B" w:rsidRPr="00CD4C9C" w:rsidRDefault="006C199B" w:rsidP="00A954F6">
      <w:pPr>
        <w:ind w:firstLine="709"/>
        <w:jc w:val="both"/>
        <w:rPr>
          <w:b w:val="0"/>
          <w:color w:val="auto"/>
          <w:sz w:val="24"/>
          <w:szCs w:val="24"/>
        </w:rPr>
      </w:pPr>
    </w:p>
    <w:p w:rsidR="006C199B" w:rsidRPr="00CD4C9C" w:rsidRDefault="006C199B" w:rsidP="00A954F6">
      <w:pPr>
        <w:ind w:firstLine="709"/>
        <w:jc w:val="both"/>
        <w:rPr>
          <w:b w:val="0"/>
          <w:color w:val="auto"/>
          <w:sz w:val="24"/>
          <w:szCs w:val="24"/>
        </w:rPr>
      </w:pPr>
    </w:p>
    <w:p w:rsidR="006C199B" w:rsidRPr="00CD4C9C" w:rsidRDefault="006C199B" w:rsidP="00A954F6">
      <w:pPr>
        <w:ind w:firstLine="709"/>
        <w:jc w:val="both"/>
        <w:rPr>
          <w:b w:val="0"/>
          <w:color w:val="auto"/>
          <w:sz w:val="24"/>
          <w:szCs w:val="24"/>
        </w:rPr>
      </w:pPr>
    </w:p>
    <w:p w:rsidR="001A00DF" w:rsidRPr="00CD4C9C" w:rsidRDefault="00D06721" w:rsidP="00DB3AA2">
      <w:pPr>
        <w:jc w:val="both"/>
        <w:rPr>
          <w:b w:val="0"/>
          <w:color w:val="auto"/>
          <w:sz w:val="24"/>
          <w:szCs w:val="24"/>
        </w:rPr>
      </w:pPr>
      <w:r>
        <w:rPr>
          <w:b w:val="0"/>
          <w:color w:val="auto"/>
          <w:sz w:val="24"/>
          <w:szCs w:val="24"/>
        </w:rPr>
        <w:t>Министр</w:t>
      </w:r>
      <w:r w:rsidR="001A00DF" w:rsidRPr="00CD4C9C">
        <w:rPr>
          <w:b w:val="0"/>
          <w:color w:val="auto"/>
          <w:sz w:val="24"/>
          <w:szCs w:val="24"/>
        </w:rPr>
        <w:t xml:space="preserve"> финансов</w:t>
      </w:r>
    </w:p>
    <w:p w:rsidR="00F17521" w:rsidRDefault="001A00DF" w:rsidP="00CE0FE1">
      <w:pPr>
        <w:jc w:val="both"/>
        <w:rPr>
          <w:b w:val="0"/>
          <w:color w:val="auto"/>
          <w:sz w:val="24"/>
          <w:szCs w:val="24"/>
        </w:rPr>
      </w:pPr>
      <w:r w:rsidRPr="00CD4C9C">
        <w:rPr>
          <w:b w:val="0"/>
          <w:color w:val="auto"/>
          <w:sz w:val="24"/>
          <w:szCs w:val="24"/>
        </w:rPr>
        <w:t>Приднестров</w:t>
      </w:r>
      <w:r w:rsidR="00FE36D9" w:rsidRPr="00CD4C9C">
        <w:rPr>
          <w:b w:val="0"/>
          <w:color w:val="auto"/>
          <w:sz w:val="24"/>
          <w:szCs w:val="24"/>
        </w:rPr>
        <w:t>ской Мол</w:t>
      </w:r>
      <w:r w:rsidR="00F02182" w:rsidRPr="00CD4C9C">
        <w:rPr>
          <w:b w:val="0"/>
          <w:color w:val="auto"/>
          <w:sz w:val="24"/>
          <w:szCs w:val="24"/>
        </w:rPr>
        <w:t xml:space="preserve">давской Республики </w:t>
      </w:r>
      <w:r w:rsidR="00F02182" w:rsidRPr="00CD4C9C">
        <w:rPr>
          <w:b w:val="0"/>
          <w:color w:val="auto"/>
          <w:sz w:val="24"/>
          <w:szCs w:val="24"/>
        </w:rPr>
        <w:tab/>
      </w:r>
      <w:r w:rsidR="00F02182" w:rsidRPr="00CD4C9C">
        <w:rPr>
          <w:b w:val="0"/>
          <w:color w:val="auto"/>
          <w:sz w:val="24"/>
          <w:szCs w:val="24"/>
        </w:rPr>
        <w:tab/>
      </w:r>
      <w:r w:rsidR="00F02182" w:rsidRPr="00CD4C9C">
        <w:rPr>
          <w:b w:val="0"/>
          <w:color w:val="auto"/>
          <w:sz w:val="24"/>
          <w:szCs w:val="24"/>
        </w:rPr>
        <w:tab/>
      </w:r>
      <w:r w:rsidR="00F02182" w:rsidRPr="00CD4C9C">
        <w:rPr>
          <w:b w:val="0"/>
          <w:color w:val="auto"/>
          <w:sz w:val="24"/>
          <w:szCs w:val="24"/>
        </w:rPr>
        <w:tab/>
      </w:r>
      <w:r w:rsidR="00417688" w:rsidRPr="00CD4C9C">
        <w:rPr>
          <w:b w:val="0"/>
          <w:color w:val="auto"/>
          <w:sz w:val="24"/>
          <w:szCs w:val="24"/>
        </w:rPr>
        <w:t xml:space="preserve">        </w:t>
      </w:r>
      <w:r w:rsidR="00D06721">
        <w:rPr>
          <w:b w:val="0"/>
          <w:color w:val="auto"/>
          <w:sz w:val="24"/>
          <w:szCs w:val="24"/>
        </w:rPr>
        <w:t>И. И. Молоканова</w:t>
      </w: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p w:rsidR="00C050A8" w:rsidRDefault="00C050A8" w:rsidP="00CE0FE1">
      <w:pPr>
        <w:jc w:val="both"/>
        <w:rPr>
          <w:b w:val="0"/>
          <w:color w:val="auto"/>
          <w:sz w:val="24"/>
          <w:szCs w:val="24"/>
        </w:rPr>
      </w:pPr>
    </w:p>
    <w:sectPr w:rsidR="00C050A8" w:rsidSect="00B05F5B">
      <w:headerReference w:type="even" r:id="rId8"/>
      <w:pgSz w:w="11906" w:h="16838" w:code="9"/>
      <w:pgMar w:top="1135" w:right="567" w:bottom="1021"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FC0" w:rsidRDefault="00836FC0">
      <w:r>
        <w:separator/>
      </w:r>
    </w:p>
  </w:endnote>
  <w:endnote w:type="continuationSeparator" w:id="0">
    <w:p w:rsidR="00836FC0" w:rsidRDefault="00836F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FC0" w:rsidRDefault="00836FC0">
      <w:r>
        <w:separator/>
      </w:r>
    </w:p>
  </w:footnote>
  <w:footnote w:type="continuationSeparator" w:id="0">
    <w:p w:rsidR="00836FC0" w:rsidRDefault="00836F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FE" w:rsidRDefault="001B1270">
    <w:pPr>
      <w:pStyle w:val="a3"/>
      <w:framePr w:wrap="around" w:vAnchor="text" w:hAnchor="margin" w:xAlign="center" w:y="1"/>
      <w:rPr>
        <w:rStyle w:val="a4"/>
      </w:rPr>
    </w:pPr>
    <w:r>
      <w:rPr>
        <w:rStyle w:val="a4"/>
      </w:rPr>
      <w:fldChar w:fldCharType="begin"/>
    </w:r>
    <w:r w:rsidR="005A29FE">
      <w:rPr>
        <w:rStyle w:val="a4"/>
      </w:rPr>
      <w:instrText xml:space="preserve">PAGE  </w:instrText>
    </w:r>
    <w:r>
      <w:rPr>
        <w:rStyle w:val="a4"/>
      </w:rPr>
      <w:fldChar w:fldCharType="end"/>
    </w:r>
  </w:p>
  <w:p w:rsidR="005A29FE" w:rsidRDefault="005A29F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5211"/>
    <w:multiLevelType w:val="hybridMultilevel"/>
    <w:tmpl w:val="2AC06516"/>
    <w:lvl w:ilvl="0" w:tplc="F1C84DA6">
      <w:start w:val="1"/>
      <w:numFmt w:val="decimal"/>
      <w:lvlText w:val="%1)"/>
      <w:lvlJc w:val="left"/>
      <w:pPr>
        <w:tabs>
          <w:tab w:val="num" w:pos="1482"/>
        </w:tabs>
        <w:ind w:left="1482" w:hanging="915"/>
      </w:pPr>
      <w:rPr>
        <w:rFonts w:hint="default"/>
        <w:b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152156EA"/>
    <w:multiLevelType w:val="hybridMultilevel"/>
    <w:tmpl w:val="339EA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8193736"/>
    <w:multiLevelType w:val="hybridMultilevel"/>
    <w:tmpl w:val="6F78D40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18EC4E4C"/>
    <w:multiLevelType w:val="hybridMultilevel"/>
    <w:tmpl w:val="04989E0E"/>
    <w:lvl w:ilvl="0" w:tplc="CEB2027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255E327F"/>
    <w:multiLevelType w:val="hybridMultilevel"/>
    <w:tmpl w:val="EECEE02A"/>
    <w:lvl w:ilvl="0" w:tplc="EDCC30B8">
      <w:start w:val="2"/>
      <w:numFmt w:val="decimal"/>
      <w:lvlText w:val="%1."/>
      <w:lvlJc w:val="left"/>
      <w:pPr>
        <w:tabs>
          <w:tab w:val="num" w:pos="92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E80368"/>
    <w:multiLevelType w:val="multilevel"/>
    <w:tmpl w:val="FB48C426"/>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2D750ED4"/>
    <w:multiLevelType w:val="hybridMultilevel"/>
    <w:tmpl w:val="64B4ECAC"/>
    <w:lvl w:ilvl="0" w:tplc="EDCC30B8">
      <w:start w:val="2"/>
      <w:numFmt w:val="decimal"/>
      <w:lvlText w:val="%1."/>
      <w:lvlJc w:val="left"/>
      <w:pPr>
        <w:tabs>
          <w:tab w:val="num" w:pos="924"/>
        </w:tabs>
        <w:ind w:left="0" w:firstLine="567"/>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33643A55"/>
    <w:multiLevelType w:val="hybridMultilevel"/>
    <w:tmpl w:val="C29EB1FA"/>
    <w:lvl w:ilvl="0" w:tplc="8F6A623E">
      <w:start w:val="1"/>
      <w:numFmt w:val="decimal"/>
      <w:lvlText w:val="%1."/>
      <w:lvlJc w:val="left"/>
      <w:pPr>
        <w:tabs>
          <w:tab w:val="num" w:pos="92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23361B6"/>
    <w:multiLevelType w:val="multilevel"/>
    <w:tmpl w:val="3828E3A2"/>
    <w:lvl w:ilvl="0">
      <w:start w:val="2"/>
      <w:numFmt w:val="decimal"/>
      <w:lvlText w:val="%1."/>
      <w:lvlJc w:val="left"/>
      <w:pPr>
        <w:tabs>
          <w:tab w:val="num" w:pos="924"/>
        </w:tabs>
        <w:ind w:left="0" w:firstLine="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6BF282B"/>
    <w:multiLevelType w:val="multilevel"/>
    <w:tmpl w:val="64B4ECAC"/>
    <w:lvl w:ilvl="0">
      <w:start w:val="2"/>
      <w:numFmt w:val="decimal"/>
      <w:lvlText w:val="%1."/>
      <w:lvlJc w:val="left"/>
      <w:pPr>
        <w:tabs>
          <w:tab w:val="num" w:pos="924"/>
        </w:tabs>
        <w:ind w:left="0" w:firstLine="567"/>
      </w:pPr>
      <w:rPr>
        <w:rFonts w:hint="default"/>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0">
    <w:nsid w:val="5E0B1538"/>
    <w:multiLevelType w:val="hybridMultilevel"/>
    <w:tmpl w:val="A84A9E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8BA54EC"/>
    <w:multiLevelType w:val="hybridMultilevel"/>
    <w:tmpl w:val="5F44118A"/>
    <w:lvl w:ilvl="0" w:tplc="AE7084D4">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79D94322"/>
    <w:multiLevelType w:val="hybridMultilevel"/>
    <w:tmpl w:val="53E255C2"/>
    <w:lvl w:ilvl="0" w:tplc="D3E46784">
      <w:start w:val="1"/>
      <w:numFmt w:val="russianLow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0"/>
  </w:num>
  <w:num w:numId="2">
    <w:abstractNumId w:val="1"/>
  </w:num>
  <w:num w:numId="3">
    <w:abstractNumId w:val="3"/>
  </w:num>
  <w:num w:numId="4">
    <w:abstractNumId w:val="0"/>
  </w:num>
  <w:num w:numId="5">
    <w:abstractNumId w:val="11"/>
  </w:num>
  <w:num w:numId="6">
    <w:abstractNumId w:val="6"/>
  </w:num>
  <w:num w:numId="7">
    <w:abstractNumId w:val="5"/>
  </w:num>
  <w:num w:numId="8">
    <w:abstractNumId w:val="9"/>
  </w:num>
  <w:num w:numId="9">
    <w:abstractNumId w:val="4"/>
  </w:num>
  <w:num w:numId="10">
    <w:abstractNumId w:val="7"/>
  </w:num>
  <w:num w:numId="11">
    <w:abstractNumId w:val="8"/>
  </w:num>
  <w:num w:numId="12">
    <w:abstractNumId w:val="2"/>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15113"/>
    <w:rsid w:val="0000237A"/>
    <w:rsid w:val="000029F7"/>
    <w:rsid w:val="00004E83"/>
    <w:rsid w:val="000050B0"/>
    <w:rsid w:val="00013CED"/>
    <w:rsid w:val="00017F46"/>
    <w:rsid w:val="00020723"/>
    <w:rsid w:val="000214A0"/>
    <w:rsid w:val="0002203A"/>
    <w:rsid w:val="0002466F"/>
    <w:rsid w:val="000256D8"/>
    <w:rsid w:val="00025BA1"/>
    <w:rsid w:val="000270F6"/>
    <w:rsid w:val="0003101B"/>
    <w:rsid w:val="00032B85"/>
    <w:rsid w:val="000330E0"/>
    <w:rsid w:val="0004198E"/>
    <w:rsid w:val="000420AE"/>
    <w:rsid w:val="00046795"/>
    <w:rsid w:val="0004732D"/>
    <w:rsid w:val="00050AE5"/>
    <w:rsid w:val="0005130F"/>
    <w:rsid w:val="00052845"/>
    <w:rsid w:val="00053A2F"/>
    <w:rsid w:val="000559F1"/>
    <w:rsid w:val="00055D02"/>
    <w:rsid w:val="00063E81"/>
    <w:rsid w:val="00067311"/>
    <w:rsid w:val="00067FB2"/>
    <w:rsid w:val="00072C5A"/>
    <w:rsid w:val="00084AAB"/>
    <w:rsid w:val="00090B4E"/>
    <w:rsid w:val="000917D4"/>
    <w:rsid w:val="00092559"/>
    <w:rsid w:val="00095C39"/>
    <w:rsid w:val="00097338"/>
    <w:rsid w:val="000A0D5C"/>
    <w:rsid w:val="000A4C2A"/>
    <w:rsid w:val="000A5914"/>
    <w:rsid w:val="000B21BE"/>
    <w:rsid w:val="000B5642"/>
    <w:rsid w:val="000B646B"/>
    <w:rsid w:val="000C26FF"/>
    <w:rsid w:val="000C2BC0"/>
    <w:rsid w:val="000C2BF0"/>
    <w:rsid w:val="000C3F92"/>
    <w:rsid w:val="000C40D4"/>
    <w:rsid w:val="000C5036"/>
    <w:rsid w:val="000D135A"/>
    <w:rsid w:val="000D19DE"/>
    <w:rsid w:val="000D3941"/>
    <w:rsid w:val="000D4A95"/>
    <w:rsid w:val="000E337D"/>
    <w:rsid w:val="000E377F"/>
    <w:rsid w:val="000E4DD3"/>
    <w:rsid w:val="000E7B5B"/>
    <w:rsid w:val="000F726E"/>
    <w:rsid w:val="00100509"/>
    <w:rsid w:val="00100CFD"/>
    <w:rsid w:val="00106E9F"/>
    <w:rsid w:val="00107F77"/>
    <w:rsid w:val="0011111D"/>
    <w:rsid w:val="00113092"/>
    <w:rsid w:val="0011476B"/>
    <w:rsid w:val="00125AEC"/>
    <w:rsid w:val="00127F09"/>
    <w:rsid w:val="0013457C"/>
    <w:rsid w:val="001366CB"/>
    <w:rsid w:val="001447C5"/>
    <w:rsid w:val="0014490D"/>
    <w:rsid w:val="00147BC9"/>
    <w:rsid w:val="00150559"/>
    <w:rsid w:val="0015125F"/>
    <w:rsid w:val="001528DC"/>
    <w:rsid w:val="00154B14"/>
    <w:rsid w:val="00156796"/>
    <w:rsid w:val="0015716F"/>
    <w:rsid w:val="00157A87"/>
    <w:rsid w:val="001608F0"/>
    <w:rsid w:val="00160DA0"/>
    <w:rsid w:val="0016372C"/>
    <w:rsid w:val="00163A6C"/>
    <w:rsid w:val="001642DF"/>
    <w:rsid w:val="00164CAF"/>
    <w:rsid w:val="00172C65"/>
    <w:rsid w:val="00173391"/>
    <w:rsid w:val="00174390"/>
    <w:rsid w:val="00174CAF"/>
    <w:rsid w:val="00175483"/>
    <w:rsid w:val="00175C36"/>
    <w:rsid w:val="00180A42"/>
    <w:rsid w:val="001863F3"/>
    <w:rsid w:val="001867D0"/>
    <w:rsid w:val="00186A66"/>
    <w:rsid w:val="00186A81"/>
    <w:rsid w:val="00190F09"/>
    <w:rsid w:val="00193A17"/>
    <w:rsid w:val="00193D31"/>
    <w:rsid w:val="001967F8"/>
    <w:rsid w:val="00196E94"/>
    <w:rsid w:val="001A00DF"/>
    <w:rsid w:val="001A25E0"/>
    <w:rsid w:val="001A4990"/>
    <w:rsid w:val="001A4F2D"/>
    <w:rsid w:val="001A515C"/>
    <w:rsid w:val="001A6470"/>
    <w:rsid w:val="001A6806"/>
    <w:rsid w:val="001A6D4B"/>
    <w:rsid w:val="001A79FB"/>
    <w:rsid w:val="001A7A0F"/>
    <w:rsid w:val="001B08BB"/>
    <w:rsid w:val="001B1270"/>
    <w:rsid w:val="001B3DE7"/>
    <w:rsid w:val="001C20FB"/>
    <w:rsid w:val="001C3B79"/>
    <w:rsid w:val="001C55EA"/>
    <w:rsid w:val="001D03B9"/>
    <w:rsid w:val="001D075E"/>
    <w:rsid w:val="001D2856"/>
    <w:rsid w:val="001D3BE7"/>
    <w:rsid w:val="001D3D5B"/>
    <w:rsid w:val="001D4142"/>
    <w:rsid w:val="001E0705"/>
    <w:rsid w:val="001E0ED3"/>
    <w:rsid w:val="001E1278"/>
    <w:rsid w:val="001E19DD"/>
    <w:rsid w:val="001E2E5A"/>
    <w:rsid w:val="001E412F"/>
    <w:rsid w:val="001E4406"/>
    <w:rsid w:val="001F0F36"/>
    <w:rsid w:val="001F16D7"/>
    <w:rsid w:val="001F1CD1"/>
    <w:rsid w:val="001F3B26"/>
    <w:rsid w:val="001F4E78"/>
    <w:rsid w:val="0020178D"/>
    <w:rsid w:val="002018CD"/>
    <w:rsid w:val="00203824"/>
    <w:rsid w:val="00206D96"/>
    <w:rsid w:val="002114D2"/>
    <w:rsid w:val="00214F13"/>
    <w:rsid w:val="0021560D"/>
    <w:rsid w:val="0021578B"/>
    <w:rsid w:val="00216407"/>
    <w:rsid w:val="0021687B"/>
    <w:rsid w:val="00224CA1"/>
    <w:rsid w:val="00226E78"/>
    <w:rsid w:val="002346BB"/>
    <w:rsid w:val="00234D40"/>
    <w:rsid w:val="0023586F"/>
    <w:rsid w:val="00236E42"/>
    <w:rsid w:val="00243BED"/>
    <w:rsid w:val="002454FE"/>
    <w:rsid w:val="0024639C"/>
    <w:rsid w:val="0025003A"/>
    <w:rsid w:val="00250BE8"/>
    <w:rsid w:val="0025210E"/>
    <w:rsid w:val="00252D72"/>
    <w:rsid w:val="0025371A"/>
    <w:rsid w:val="00257908"/>
    <w:rsid w:val="00260515"/>
    <w:rsid w:val="00262674"/>
    <w:rsid w:val="002626F0"/>
    <w:rsid w:val="0026630B"/>
    <w:rsid w:val="002676D9"/>
    <w:rsid w:val="002714EE"/>
    <w:rsid w:val="002749F0"/>
    <w:rsid w:val="00275136"/>
    <w:rsid w:val="0027577D"/>
    <w:rsid w:val="00281A47"/>
    <w:rsid w:val="00285593"/>
    <w:rsid w:val="002867A5"/>
    <w:rsid w:val="00287C5C"/>
    <w:rsid w:val="00297ACD"/>
    <w:rsid w:val="002A2C72"/>
    <w:rsid w:val="002A2E7F"/>
    <w:rsid w:val="002B32FF"/>
    <w:rsid w:val="002B3FAD"/>
    <w:rsid w:val="002B4E54"/>
    <w:rsid w:val="002B577A"/>
    <w:rsid w:val="002B6177"/>
    <w:rsid w:val="002B7252"/>
    <w:rsid w:val="002C0FA3"/>
    <w:rsid w:val="002C2226"/>
    <w:rsid w:val="002C256E"/>
    <w:rsid w:val="002C3251"/>
    <w:rsid w:val="002C4B31"/>
    <w:rsid w:val="002C54E6"/>
    <w:rsid w:val="002D3406"/>
    <w:rsid w:val="002D6F07"/>
    <w:rsid w:val="002D7B42"/>
    <w:rsid w:val="002E1FC8"/>
    <w:rsid w:val="002E36E6"/>
    <w:rsid w:val="002E6F2F"/>
    <w:rsid w:val="002E7DA3"/>
    <w:rsid w:val="002F0DD6"/>
    <w:rsid w:val="002F1922"/>
    <w:rsid w:val="002F301E"/>
    <w:rsid w:val="002F4704"/>
    <w:rsid w:val="002F4B0D"/>
    <w:rsid w:val="002F641B"/>
    <w:rsid w:val="002F7A4D"/>
    <w:rsid w:val="002F7BCF"/>
    <w:rsid w:val="00301C59"/>
    <w:rsid w:val="003032F8"/>
    <w:rsid w:val="00304E0C"/>
    <w:rsid w:val="003051F5"/>
    <w:rsid w:val="003054D7"/>
    <w:rsid w:val="00310946"/>
    <w:rsid w:val="00310F3E"/>
    <w:rsid w:val="00312A94"/>
    <w:rsid w:val="00313207"/>
    <w:rsid w:val="00313421"/>
    <w:rsid w:val="003153F0"/>
    <w:rsid w:val="00316DAE"/>
    <w:rsid w:val="00316E5C"/>
    <w:rsid w:val="0031790B"/>
    <w:rsid w:val="003205CD"/>
    <w:rsid w:val="003238E4"/>
    <w:rsid w:val="0032441D"/>
    <w:rsid w:val="00325384"/>
    <w:rsid w:val="00325CA0"/>
    <w:rsid w:val="00326153"/>
    <w:rsid w:val="00327FB9"/>
    <w:rsid w:val="00330F8C"/>
    <w:rsid w:val="00336582"/>
    <w:rsid w:val="0033772E"/>
    <w:rsid w:val="0034615A"/>
    <w:rsid w:val="003461AB"/>
    <w:rsid w:val="00346A06"/>
    <w:rsid w:val="00347D69"/>
    <w:rsid w:val="00351E99"/>
    <w:rsid w:val="00354C4C"/>
    <w:rsid w:val="00356A36"/>
    <w:rsid w:val="0036151D"/>
    <w:rsid w:val="00361A55"/>
    <w:rsid w:val="00361A6E"/>
    <w:rsid w:val="00363401"/>
    <w:rsid w:val="0036477B"/>
    <w:rsid w:val="00365030"/>
    <w:rsid w:val="00365EF6"/>
    <w:rsid w:val="00366FB7"/>
    <w:rsid w:val="0037519A"/>
    <w:rsid w:val="003755E6"/>
    <w:rsid w:val="003767D4"/>
    <w:rsid w:val="0037741C"/>
    <w:rsid w:val="00377842"/>
    <w:rsid w:val="003824A1"/>
    <w:rsid w:val="0038393D"/>
    <w:rsid w:val="00384C5D"/>
    <w:rsid w:val="00384F87"/>
    <w:rsid w:val="00390886"/>
    <w:rsid w:val="0039450E"/>
    <w:rsid w:val="00396FD6"/>
    <w:rsid w:val="00397097"/>
    <w:rsid w:val="003A1223"/>
    <w:rsid w:val="003A263E"/>
    <w:rsid w:val="003A6DD1"/>
    <w:rsid w:val="003A7F78"/>
    <w:rsid w:val="003B1A42"/>
    <w:rsid w:val="003B2BA8"/>
    <w:rsid w:val="003C0BB4"/>
    <w:rsid w:val="003C4181"/>
    <w:rsid w:val="003C5B70"/>
    <w:rsid w:val="003C7326"/>
    <w:rsid w:val="003C7F9F"/>
    <w:rsid w:val="003D1DD2"/>
    <w:rsid w:val="003D73A0"/>
    <w:rsid w:val="003E08BB"/>
    <w:rsid w:val="003E2C03"/>
    <w:rsid w:val="003E3944"/>
    <w:rsid w:val="003E3C06"/>
    <w:rsid w:val="003E40F4"/>
    <w:rsid w:val="003E43B2"/>
    <w:rsid w:val="003E4E80"/>
    <w:rsid w:val="003E55E5"/>
    <w:rsid w:val="003E5B04"/>
    <w:rsid w:val="003E5D50"/>
    <w:rsid w:val="003E7A71"/>
    <w:rsid w:val="003F1917"/>
    <w:rsid w:val="003F3851"/>
    <w:rsid w:val="003F42A8"/>
    <w:rsid w:val="0040073B"/>
    <w:rsid w:val="00402DC8"/>
    <w:rsid w:val="00404D13"/>
    <w:rsid w:val="00412928"/>
    <w:rsid w:val="00412C6C"/>
    <w:rsid w:val="00412F6F"/>
    <w:rsid w:val="00415D30"/>
    <w:rsid w:val="00415E2B"/>
    <w:rsid w:val="00417688"/>
    <w:rsid w:val="00422EF1"/>
    <w:rsid w:val="00425AD1"/>
    <w:rsid w:val="00427B87"/>
    <w:rsid w:val="00430BAF"/>
    <w:rsid w:val="00435F58"/>
    <w:rsid w:val="004363BA"/>
    <w:rsid w:val="00437188"/>
    <w:rsid w:val="004428B6"/>
    <w:rsid w:val="004528D8"/>
    <w:rsid w:val="00453783"/>
    <w:rsid w:val="00457072"/>
    <w:rsid w:val="00461C5F"/>
    <w:rsid w:val="00462992"/>
    <w:rsid w:val="00464FC2"/>
    <w:rsid w:val="00465149"/>
    <w:rsid w:val="00467690"/>
    <w:rsid w:val="00467E29"/>
    <w:rsid w:val="00471CB9"/>
    <w:rsid w:val="004726AF"/>
    <w:rsid w:val="00473DD8"/>
    <w:rsid w:val="00475521"/>
    <w:rsid w:val="00475F7E"/>
    <w:rsid w:val="00476212"/>
    <w:rsid w:val="00476233"/>
    <w:rsid w:val="00476CAB"/>
    <w:rsid w:val="00476D04"/>
    <w:rsid w:val="00481876"/>
    <w:rsid w:val="00482743"/>
    <w:rsid w:val="00483E0A"/>
    <w:rsid w:val="0048557F"/>
    <w:rsid w:val="004878E1"/>
    <w:rsid w:val="00490C01"/>
    <w:rsid w:val="004922E3"/>
    <w:rsid w:val="004927CA"/>
    <w:rsid w:val="004A0307"/>
    <w:rsid w:val="004A067D"/>
    <w:rsid w:val="004A0691"/>
    <w:rsid w:val="004A11AB"/>
    <w:rsid w:val="004A2870"/>
    <w:rsid w:val="004A47C2"/>
    <w:rsid w:val="004A5154"/>
    <w:rsid w:val="004A6F6A"/>
    <w:rsid w:val="004B0DE0"/>
    <w:rsid w:val="004B1A0E"/>
    <w:rsid w:val="004B2ACE"/>
    <w:rsid w:val="004B4052"/>
    <w:rsid w:val="004B688F"/>
    <w:rsid w:val="004C0A4D"/>
    <w:rsid w:val="004C2696"/>
    <w:rsid w:val="004C4C13"/>
    <w:rsid w:val="004C6EC6"/>
    <w:rsid w:val="004C79EF"/>
    <w:rsid w:val="004D03A0"/>
    <w:rsid w:val="004D38C9"/>
    <w:rsid w:val="004D392B"/>
    <w:rsid w:val="004D3F85"/>
    <w:rsid w:val="004D7074"/>
    <w:rsid w:val="004E0BDD"/>
    <w:rsid w:val="004E2B26"/>
    <w:rsid w:val="004E4BE5"/>
    <w:rsid w:val="004E67F4"/>
    <w:rsid w:val="004F05FF"/>
    <w:rsid w:val="004F2686"/>
    <w:rsid w:val="004F2826"/>
    <w:rsid w:val="004F6FCD"/>
    <w:rsid w:val="004F78B3"/>
    <w:rsid w:val="00500850"/>
    <w:rsid w:val="00501189"/>
    <w:rsid w:val="0051002C"/>
    <w:rsid w:val="00510779"/>
    <w:rsid w:val="005150DB"/>
    <w:rsid w:val="00515C27"/>
    <w:rsid w:val="005170DF"/>
    <w:rsid w:val="00521461"/>
    <w:rsid w:val="005226A8"/>
    <w:rsid w:val="00524A34"/>
    <w:rsid w:val="00525AE6"/>
    <w:rsid w:val="005267A3"/>
    <w:rsid w:val="00526EEE"/>
    <w:rsid w:val="00527038"/>
    <w:rsid w:val="00527979"/>
    <w:rsid w:val="00527E1F"/>
    <w:rsid w:val="00530D7F"/>
    <w:rsid w:val="00532A4C"/>
    <w:rsid w:val="005338B8"/>
    <w:rsid w:val="00533D6C"/>
    <w:rsid w:val="00536226"/>
    <w:rsid w:val="0053633F"/>
    <w:rsid w:val="0054339A"/>
    <w:rsid w:val="00543860"/>
    <w:rsid w:val="00545A8C"/>
    <w:rsid w:val="00553C29"/>
    <w:rsid w:val="005564A7"/>
    <w:rsid w:val="0056207F"/>
    <w:rsid w:val="00562F7C"/>
    <w:rsid w:val="00564862"/>
    <w:rsid w:val="005657F7"/>
    <w:rsid w:val="00566A9C"/>
    <w:rsid w:val="005675BC"/>
    <w:rsid w:val="00570467"/>
    <w:rsid w:val="00570A07"/>
    <w:rsid w:val="00570C63"/>
    <w:rsid w:val="00574E16"/>
    <w:rsid w:val="00575C96"/>
    <w:rsid w:val="00576C4F"/>
    <w:rsid w:val="005771ED"/>
    <w:rsid w:val="00580EC0"/>
    <w:rsid w:val="00585100"/>
    <w:rsid w:val="005858BE"/>
    <w:rsid w:val="00586F83"/>
    <w:rsid w:val="00590AD7"/>
    <w:rsid w:val="0059106C"/>
    <w:rsid w:val="0059359D"/>
    <w:rsid w:val="0059416A"/>
    <w:rsid w:val="00597A89"/>
    <w:rsid w:val="005A1AF2"/>
    <w:rsid w:val="005A29FE"/>
    <w:rsid w:val="005A3FA8"/>
    <w:rsid w:val="005A7A29"/>
    <w:rsid w:val="005A7FCF"/>
    <w:rsid w:val="005B35C7"/>
    <w:rsid w:val="005B3CD4"/>
    <w:rsid w:val="005B3EC0"/>
    <w:rsid w:val="005B7E19"/>
    <w:rsid w:val="005B7EFC"/>
    <w:rsid w:val="005C104E"/>
    <w:rsid w:val="005C16DC"/>
    <w:rsid w:val="005C3D05"/>
    <w:rsid w:val="005C52C7"/>
    <w:rsid w:val="005C63D9"/>
    <w:rsid w:val="005C6434"/>
    <w:rsid w:val="005C6E52"/>
    <w:rsid w:val="005D2FC7"/>
    <w:rsid w:val="005D3414"/>
    <w:rsid w:val="005D406F"/>
    <w:rsid w:val="005E1E08"/>
    <w:rsid w:val="005E317B"/>
    <w:rsid w:val="005E5789"/>
    <w:rsid w:val="005F19BC"/>
    <w:rsid w:val="005F1D98"/>
    <w:rsid w:val="005F25F8"/>
    <w:rsid w:val="005F50F2"/>
    <w:rsid w:val="005F55F5"/>
    <w:rsid w:val="005F6E7F"/>
    <w:rsid w:val="005F6FB2"/>
    <w:rsid w:val="006005CF"/>
    <w:rsid w:val="00600B56"/>
    <w:rsid w:val="00602E3D"/>
    <w:rsid w:val="00603143"/>
    <w:rsid w:val="00603703"/>
    <w:rsid w:val="00603B8B"/>
    <w:rsid w:val="00604861"/>
    <w:rsid w:val="006054D1"/>
    <w:rsid w:val="0061182B"/>
    <w:rsid w:val="00612D9C"/>
    <w:rsid w:val="00613770"/>
    <w:rsid w:val="006140B2"/>
    <w:rsid w:val="00614132"/>
    <w:rsid w:val="00614461"/>
    <w:rsid w:val="0061788E"/>
    <w:rsid w:val="0062101D"/>
    <w:rsid w:val="00622CC6"/>
    <w:rsid w:val="006243E5"/>
    <w:rsid w:val="0062450B"/>
    <w:rsid w:val="006356C2"/>
    <w:rsid w:val="00636016"/>
    <w:rsid w:val="006364AE"/>
    <w:rsid w:val="006368AE"/>
    <w:rsid w:val="00640ADA"/>
    <w:rsid w:val="0064393F"/>
    <w:rsid w:val="00654704"/>
    <w:rsid w:val="00654E90"/>
    <w:rsid w:val="00654EE9"/>
    <w:rsid w:val="00656A18"/>
    <w:rsid w:val="006579EB"/>
    <w:rsid w:val="00660DDE"/>
    <w:rsid w:val="006637DA"/>
    <w:rsid w:val="00664FD9"/>
    <w:rsid w:val="0066575E"/>
    <w:rsid w:val="0066590B"/>
    <w:rsid w:val="0067267D"/>
    <w:rsid w:val="00672C64"/>
    <w:rsid w:val="00673628"/>
    <w:rsid w:val="00674B79"/>
    <w:rsid w:val="00677567"/>
    <w:rsid w:val="006800B2"/>
    <w:rsid w:val="00681B43"/>
    <w:rsid w:val="00683579"/>
    <w:rsid w:val="0068421B"/>
    <w:rsid w:val="0068528D"/>
    <w:rsid w:val="00685C84"/>
    <w:rsid w:val="00687EF3"/>
    <w:rsid w:val="006904FC"/>
    <w:rsid w:val="0069381B"/>
    <w:rsid w:val="00695C6B"/>
    <w:rsid w:val="00697448"/>
    <w:rsid w:val="00697C82"/>
    <w:rsid w:val="006A1673"/>
    <w:rsid w:val="006A418D"/>
    <w:rsid w:val="006A452A"/>
    <w:rsid w:val="006A6617"/>
    <w:rsid w:val="006B1366"/>
    <w:rsid w:val="006B14FE"/>
    <w:rsid w:val="006B16B5"/>
    <w:rsid w:val="006B3471"/>
    <w:rsid w:val="006B713E"/>
    <w:rsid w:val="006C05E1"/>
    <w:rsid w:val="006C199B"/>
    <w:rsid w:val="006C1F01"/>
    <w:rsid w:val="006C2325"/>
    <w:rsid w:val="006C43E8"/>
    <w:rsid w:val="006C6B82"/>
    <w:rsid w:val="006C70A8"/>
    <w:rsid w:val="006D291F"/>
    <w:rsid w:val="006E587E"/>
    <w:rsid w:val="006E5E2D"/>
    <w:rsid w:val="006F6D7E"/>
    <w:rsid w:val="00702FCB"/>
    <w:rsid w:val="00703502"/>
    <w:rsid w:val="0070519E"/>
    <w:rsid w:val="0070664D"/>
    <w:rsid w:val="00706B9A"/>
    <w:rsid w:val="007101A1"/>
    <w:rsid w:val="007111D5"/>
    <w:rsid w:val="00711DD4"/>
    <w:rsid w:val="00711FD1"/>
    <w:rsid w:val="00712304"/>
    <w:rsid w:val="00713DA1"/>
    <w:rsid w:val="00715DC6"/>
    <w:rsid w:val="00717475"/>
    <w:rsid w:val="0071790E"/>
    <w:rsid w:val="00717E4E"/>
    <w:rsid w:val="00717E8A"/>
    <w:rsid w:val="007213A1"/>
    <w:rsid w:val="00722059"/>
    <w:rsid w:val="007240EF"/>
    <w:rsid w:val="00727E15"/>
    <w:rsid w:val="007317F8"/>
    <w:rsid w:val="00731A3F"/>
    <w:rsid w:val="0073765C"/>
    <w:rsid w:val="007405D4"/>
    <w:rsid w:val="00740C11"/>
    <w:rsid w:val="00742985"/>
    <w:rsid w:val="0074401D"/>
    <w:rsid w:val="00745B69"/>
    <w:rsid w:val="00750478"/>
    <w:rsid w:val="0075154C"/>
    <w:rsid w:val="00751940"/>
    <w:rsid w:val="007521A9"/>
    <w:rsid w:val="007549C6"/>
    <w:rsid w:val="00760A91"/>
    <w:rsid w:val="007649FC"/>
    <w:rsid w:val="00776086"/>
    <w:rsid w:val="00783223"/>
    <w:rsid w:val="0078399C"/>
    <w:rsid w:val="0078620E"/>
    <w:rsid w:val="007916E5"/>
    <w:rsid w:val="00792123"/>
    <w:rsid w:val="00792465"/>
    <w:rsid w:val="007A037A"/>
    <w:rsid w:val="007A5CC7"/>
    <w:rsid w:val="007A7959"/>
    <w:rsid w:val="007B0F8C"/>
    <w:rsid w:val="007B1EE9"/>
    <w:rsid w:val="007B2836"/>
    <w:rsid w:val="007B7160"/>
    <w:rsid w:val="007C0C4C"/>
    <w:rsid w:val="007C1A2B"/>
    <w:rsid w:val="007C2F82"/>
    <w:rsid w:val="007D094A"/>
    <w:rsid w:val="007D1C43"/>
    <w:rsid w:val="007D44D2"/>
    <w:rsid w:val="007D4C92"/>
    <w:rsid w:val="007D566F"/>
    <w:rsid w:val="007D57E9"/>
    <w:rsid w:val="007E0656"/>
    <w:rsid w:val="007E3302"/>
    <w:rsid w:val="007E559D"/>
    <w:rsid w:val="007E6EAF"/>
    <w:rsid w:val="007F2D49"/>
    <w:rsid w:val="007F436F"/>
    <w:rsid w:val="007F747E"/>
    <w:rsid w:val="008031F0"/>
    <w:rsid w:val="00806806"/>
    <w:rsid w:val="00810781"/>
    <w:rsid w:val="00811ABD"/>
    <w:rsid w:val="0081352F"/>
    <w:rsid w:val="0081363E"/>
    <w:rsid w:val="0081489A"/>
    <w:rsid w:val="00821931"/>
    <w:rsid w:val="00823879"/>
    <w:rsid w:val="008252FA"/>
    <w:rsid w:val="00826B71"/>
    <w:rsid w:val="0083205E"/>
    <w:rsid w:val="00836FC0"/>
    <w:rsid w:val="00840772"/>
    <w:rsid w:val="00840E64"/>
    <w:rsid w:val="00841584"/>
    <w:rsid w:val="00842132"/>
    <w:rsid w:val="00842A75"/>
    <w:rsid w:val="00844675"/>
    <w:rsid w:val="00845AFE"/>
    <w:rsid w:val="0084682D"/>
    <w:rsid w:val="008503A7"/>
    <w:rsid w:val="00851366"/>
    <w:rsid w:val="008613DE"/>
    <w:rsid w:val="00865398"/>
    <w:rsid w:val="0086550A"/>
    <w:rsid w:val="008667CE"/>
    <w:rsid w:val="00870E62"/>
    <w:rsid w:val="008730A8"/>
    <w:rsid w:val="0087593A"/>
    <w:rsid w:val="00876977"/>
    <w:rsid w:val="00877475"/>
    <w:rsid w:val="008807AD"/>
    <w:rsid w:val="008814FD"/>
    <w:rsid w:val="00882DB8"/>
    <w:rsid w:val="0088333E"/>
    <w:rsid w:val="008834F8"/>
    <w:rsid w:val="008867C2"/>
    <w:rsid w:val="00886EC4"/>
    <w:rsid w:val="00894721"/>
    <w:rsid w:val="008A0A23"/>
    <w:rsid w:val="008A134F"/>
    <w:rsid w:val="008A1425"/>
    <w:rsid w:val="008A3AFF"/>
    <w:rsid w:val="008A52B7"/>
    <w:rsid w:val="008A5474"/>
    <w:rsid w:val="008B6850"/>
    <w:rsid w:val="008B7008"/>
    <w:rsid w:val="008C40DB"/>
    <w:rsid w:val="008D10E7"/>
    <w:rsid w:val="008D3E64"/>
    <w:rsid w:val="008D485D"/>
    <w:rsid w:val="008D6625"/>
    <w:rsid w:val="008D6CD5"/>
    <w:rsid w:val="008D7007"/>
    <w:rsid w:val="008E15C7"/>
    <w:rsid w:val="008E38E6"/>
    <w:rsid w:val="008E3D83"/>
    <w:rsid w:val="008E41FC"/>
    <w:rsid w:val="008E6FA4"/>
    <w:rsid w:val="008F0CBC"/>
    <w:rsid w:val="008F4DC3"/>
    <w:rsid w:val="008F50B5"/>
    <w:rsid w:val="008F713C"/>
    <w:rsid w:val="00903299"/>
    <w:rsid w:val="00905B2F"/>
    <w:rsid w:val="00907E59"/>
    <w:rsid w:val="009148DE"/>
    <w:rsid w:val="00914B01"/>
    <w:rsid w:val="00915113"/>
    <w:rsid w:val="00917DB7"/>
    <w:rsid w:val="00927F02"/>
    <w:rsid w:val="0093001D"/>
    <w:rsid w:val="00930D1F"/>
    <w:rsid w:val="009323AC"/>
    <w:rsid w:val="00932770"/>
    <w:rsid w:val="009342A3"/>
    <w:rsid w:val="00934527"/>
    <w:rsid w:val="009357B8"/>
    <w:rsid w:val="00936862"/>
    <w:rsid w:val="00936F81"/>
    <w:rsid w:val="0094117D"/>
    <w:rsid w:val="009420F7"/>
    <w:rsid w:val="00942C5E"/>
    <w:rsid w:val="009432C0"/>
    <w:rsid w:val="009457E7"/>
    <w:rsid w:val="00950C63"/>
    <w:rsid w:val="00950D3C"/>
    <w:rsid w:val="0095121F"/>
    <w:rsid w:val="00951632"/>
    <w:rsid w:val="00951DBE"/>
    <w:rsid w:val="009548A9"/>
    <w:rsid w:val="00957AE4"/>
    <w:rsid w:val="0096076C"/>
    <w:rsid w:val="009618EB"/>
    <w:rsid w:val="00962466"/>
    <w:rsid w:val="00962D50"/>
    <w:rsid w:val="00971C1A"/>
    <w:rsid w:val="00971FEA"/>
    <w:rsid w:val="00974032"/>
    <w:rsid w:val="00975AB5"/>
    <w:rsid w:val="009808DC"/>
    <w:rsid w:val="0098226B"/>
    <w:rsid w:val="00983EE6"/>
    <w:rsid w:val="0098428A"/>
    <w:rsid w:val="00985493"/>
    <w:rsid w:val="0098651C"/>
    <w:rsid w:val="009901B3"/>
    <w:rsid w:val="009917B8"/>
    <w:rsid w:val="009A2319"/>
    <w:rsid w:val="009A72D2"/>
    <w:rsid w:val="009B7818"/>
    <w:rsid w:val="009C1154"/>
    <w:rsid w:val="009C1459"/>
    <w:rsid w:val="009C31C8"/>
    <w:rsid w:val="009C5262"/>
    <w:rsid w:val="009C5622"/>
    <w:rsid w:val="009C77E3"/>
    <w:rsid w:val="009D1046"/>
    <w:rsid w:val="009D4624"/>
    <w:rsid w:val="009D629B"/>
    <w:rsid w:val="009E00BF"/>
    <w:rsid w:val="009E1C5C"/>
    <w:rsid w:val="009E259E"/>
    <w:rsid w:val="009E262C"/>
    <w:rsid w:val="009E2A75"/>
    <w:rsid w:val="009E4CE0"/>
    <w:rsid w:val="009E71D7"/>
    <w:rsid w:val="009E7546"/>
    <w:rsid w:val="009F07F8"/>
    <w:rsid w:val="009F3A88"/>
    <w:rsid w:val="009F3BA7"/>
    <w:rsid w:val="009F493A"/>
    <w:rsid w:val="009F4CB0"/>
    <w:rsid w:val="009F4FA9"/>
    <w:rsid w:val="00A0133E"/>
    <w:rsid w:val="00A06E7E"/>
    <w:rsid w:val="00A10378"/>
    <w:rsid w:val="00A108DC"/>
    <w:rsid w:val="00A12107"/>
    <w:rsid w:val="00A12BED"/>
    <w:rsid w:val="00A13BD6"/>
    <w:rsid w:val="00A20F59"/>
    <w:rsid w:val="00A264BE"/>
    <w:rsid w:val="00A31B8F"/>
    <w:rsid w:val="00A321D8"/>
    <w:rsid w:val="00A3223C"/>
    <w:rsid w:val="00A32423"/>
    <w:rsid w:val="00A32C08"/>
    <w:rsid w:val="00A45551"/>
    <w:rsid w:val="00A46711"/>
    <w:rsid w:val="00A46AAF"/>
    <w:rsid w:val="00A473B8"/>
    <w:rsid w:val="00A47973"/>
    <w:rsid w:val="00A52DC6"/>
    <w:rsid w:val="00A53EE9"/>
    <w:rsid w:val="00A5435B"/>
    <w:rsid w:val="00A558EC"/>
    <w:rsid w:val="00A6171B"/>
    <w:rsid w:val="00A63071"/>
    <w:rsid w:val="00A63E9F"/>
    <w:rsid w:val="00A65B79"/>
    <w:rsid w:val="00A729BD"/>
    <w:rsid w:val="00A73327"/>
    <w:rsid w:val="00A77CA1"/>
    <w:rsid w:val="00A80527"/>
    <w:rsid w:val="00A80CFF"/>
    <w:rsid w:val="00A85F61"/>
    <w:rsid w:val="00A86F5E"/>
    <w:rsid w:val="00A87AD2"/>
    <w:rsid w:val="00A94076"/>
    <w:rsid w:val="00A941DF"/>
    <w:rsid w:val="00A946F0"/>
    <w:rsid w:val="00A94D8F"/>
    <w:rsid w:val="00A954F6"/>
    <w:rsid w:val="00AA13CA"/>
    <w:rsid w:val="00AA1561"/>
    <w:rsid w:val="00AA1D10"/>
    <w:rsid w:val="00AA21D6"/>
    <w:rsid w:val="00AA233E"/>
    <w:rsid w:val="00AA23A3"/>
    <w:rsid w:val="00AA2B51"/>
    <w:rsid w:val="00AA4B3B"/>
    <w:rsid w:val="00AA7117"/>
    <w:rsid w:val="00AB2DB6"/>
    <w:rsid w:val="00AB64CA"/>
    <w:rsid w:val="00AB6782"/>
    <w:rsid w:val="00AC5A97"/>
    <w:rsid w:val="00AD203D"/>
    <w:rsid w:val="00AD7758"/>
    <w:rsid w:val="00AE13F9"/>
    <w:rsid w:val="00AE4F72"/>
    <w:rsid w:val="00AE554B"/>
    <w:rsid w:val="00AF156B"/>
    <w:rsid w:val="00B02515"/>
    <w:rsid w:val="00B04618"/>
    <w:rsid w:val="00B0475F"/>
    <w:rsid w:val="00B05F5B"/>
    <w:rsid w:val="00B06B1B"/>
    <w:rsid w:val="00B10678"/>
    <w:rsid w:val="00B11CD7"/>
    <w:rsid w:val="00B154E3"/>
    <w:rsid w:val="00B17E75"/>
    <w:rsid w:val="00B23DB6"/>
    <w:rsid w:val="00B25FE2"/>
    <w:rsid w:val="00B27C7A"/>
    <w:rsid w:val="00B317C3"/>
    <w:rsid w:val="00B3294E"/>
    <w:rsid w:val="00B32C9A"/>
    <w:rsid w:val="00B34555"/>
    <w:rsid w:val="00B41163"/>
    <w:rsid w:val="00B460A5"/>
    <w:rsid w:val="00B4754A"/>
    <w:rsid w:val="00B511D0"/>
    <w:rsid w:val="00B52ECF"/>
    <w:rsid w:val="00B532FB"/>
    <w:rsid w:val="00B550CD"/>
    <w:rsid w:val="00B569A8"/>
    <w:rsid w:val="00B5784E"/>
    <w:rsid w:val="00B643E1"/>
    <w:rsid w:val="00B65C69"/>
    <w:rsid w:val="00B65FFF"/>
    <w:rsid w:val="00B70894"/>
    <w:rsid w:val="00B71D0E"/>
    <w:rsid w:val="00B7293D"/>
    <w:rsid w:val="00B7543E"/>
    <w:rsid w:val="00B768A7"/>
    <w:rsid w:val="00B77517"/>
    <w:rsid w:val="00B81B39"/>
    <w:rsid w:val="00B83F52"/>
    <w:rsid w:val="00B852B4"/>
    <w:rsid w:val="00B85CE8"/>
    <w:rsid w:val="00B85F33"/>
    <w:rsid w:val="00B8608A"/>
    <w:rsid w:val="00B8771D"/>
    <w:rsid w:val="00B9693E"/>
    <w:rsid w:val="00B9711A"/>
    <w:rsid w:val="00BA0B3B"/>
    <w:rsid w:val="00BA4D89"/>
    <w:rsid w:val="00BA574D"/>
    <w:rsid w:val="00BA5FF5"/>
    <w:rsid w:val="00BA6D5A"/>
    <w:rsid w:val="00BB0777"/>
    <w:rsid w:val="00BB564C"/>
    <w:rsid w:val="00BB6CE1"/>
    <w:rsid w:val="00BB77EB"/>
    <w:rsid w:val="00BC024A"/>
    <w:rsid w:val="00BC3505"/>
    <w:rsid w:val="00BC4646"/>
    <w:rsid w:val="00BC69F3"/>
    <w:rsid w:val="00BC7406"/>
    <w:rsid w:val="00BD10B5"/>
    <w:rsid w:val="00BD2721"/>
    <w:rsid w:val="00BD4015"/>
    <w:rsid w:val="00BD48A9"/>
    <w:rsid w:val="00BD63FE"/>
    <w:rsid w:val="00BD762F"/>
    <w:rsid w:val="00BE05E7"/>
    <w:rsid w:val="00BE1A05"/>
    <w:rsid w:val="00BE256A"/>
    <w:rsid w:val="00BE2DA8"/>
    <w:rsid w:val="00BE3067"/>
    <w:rsid w:val="00BE4AB9"/>
    <w:rsid w:val="00BE5667"/>
    <w:rsid w:val="00BF0573"/>
    <w:rsid w:val="00BF1D01"/>
    <w:rsid w:val="00BF2ED3"/>
    <w:rsid w:val="00BF522E"/>
    <w:rsid w:val="00BF5AD8"/>
    <w:rsid w:val="00BF707A"/>
    <w:rsid w:val="00BF7977"/>
    <w:rsid w:val="00C022D6"/>
    <w:rsid w:val="00C050A8"/>
    <w:rsid w:val="00C05B3B"/>
    <w:rsid w:val="00C066F7"/>
    <w:rsid w:val="00C12290"/>
    <w:rsid w:val="00C1241C"/>
    <w:rsid w:val="00C130F2"/>
    <w:rsid w:val="00C13E3B"/>
    <w:rsid w:val="00C15684"/>
    <w:rsid w:val="00C22F1D"/>
    <w:rsid w:val="00C25D86"/>
    <w:rsid w:val="00C27C9E"/>
    <w:rsid w:val="00C31962"/>
    <w:rsid w:val="00C31DAA"/>
    <w:rsid w:val="00C3464C"/>
    <w:rsid w:val="00C35BDD"/>
    <w:rsid w:val="00C4069D"/>
    <w:rsid w:val="00C41F8F"/>
    <w:rsid w:val="00C42E84"/>
    <w:rsid w:val="00C44275"/>
    <w:rsid w:val="00C509B3"/>
    <w:rsid w:val="00C52C75"/>
    <w:rsid w:val="00C5317B"/>
    <w:rsid w:val="00C5460B"/>
    <w:rsid w:val="00C54C3E"/>
    <w:rsid w:val="00C564FC"/>
    <w:rsid w:val="00C61F09"/>
    <w:rsid w:val="00C622F0"/>
    <w:rsid w:val="00C64DB1"/>
    <w:rsid w:val="00C6596A"/>
    <w:rsid w:val="00C65C28"/>
    <w:rsid w:val="00C67BB2"/>
    <w:rsid w:val="00C70BF8"/>
    <w:rsid w:val="00C812D5"/>
    <w:rsid w:val="00C826E1"/>
    <w:rsid w:val="00C84AD6"/>
    <w:rsid w:val="00C84BE7"/>
    <w:rsid w:val="00C857A2"/>
    <w:rsid w:val="00C85E3B"/>
    <w:rsid w:val="00C92E2F"/>
    <w:rsid w:val="00C9305A"/>
    <w:rsid w:val="00C9441E"/>
    <w:rsid w:val="00C95CEA"/>
    <w:rsid w:val="00C973BF"/>
    <w:rsid w:val="00CA0D3B"/>
    <w:rsid w:val="00CA0F8C"/>
    <w:rsid w:val="00CA15B2"/>
    <w:rsid w:val="00CA3C72"/>
    <w:rsid w:val="00CA7799"/>
    <w:rsid w:val="00CB217F"/>
    <w:rsid w:val="00CB2D67"/>
    <w:rsid w:val="00CB3FBE"/>
    <w:rsid w:val="00CB5116"/>
    <w:rsid w:val="00CB5210"/>
    <w:rsid w:val="00CB7913"/>
    <w:rsid w:val="00CC0FE0"/>
    <w:rsid w:val="00CC2EAF"/>
    <w:rsid w:val="00CC4CC2"/>
    <w:rsid w:val="00CC66AC"/>
    <w:rsid w:val="00CC7915"/>
    <w:rsid w:val="00CC798A"/>
    <w:rsid w:val="00CC7F05"/>
    <w:rsid w:val="00CD0A4C"/>
    <w:rsid w:val="00CD1554"/>
    <w:rsid w:val="00CD4C9C"/>
    <w:rsid w:val="00CD6352"/>
    <w:rsid w:val="00CE03B0"/>
    <w:rsid w:val="00CE0FE1"/>
    <w:rsid w:val="00CE4FDC"/>
    <w:rsid w:val="00CE527F"/>
    <w:rsid w:val="00CE5E35"/>
    <w:rsid w:val="00CE645E"/>
    <w:rsid w:val="00CE70B7"/>
    <w:rsid w:val="00CE7D76"/>
    <w:rsid w:val="00CF0EF0"/>
    <w:rsid w:val="00CF0F17"/>
    <w:rsid w:val="00CF6D5F"/>
    <w:rsid w:val="00CF7CD9"/>
    <w:rsid w:val="00D00BC6"/>
    <w:rsid w:val="00D025A2"/>
    <w:rsid w:val="00D029DE"/>
    <w:rsid w:val="00D0359F"/>
    <w:rsid w:val="00D04B64"/>
    <w:rsid w:val="00D06721"/>
    <w:rsid w:val="00D11747"/>
    <w:rsid w:val="00D15B2D"/>
    <w:rsid w:val="00D21042"/>
    <w:rsid w:val="00D25C5D"/>
    <w:rsid w:val="00D2641B"/>
    <w:rsid w:val="00D30E97"/>
    <w:rsid w:val="00D31552"/>
    <w:rsid w:val="00D322CC"/>
    <w:rsid w:val="00D3258D"/>
    <w:rsid w:val="00D32A30"/>
    <w:rsid w:val="00D331C2"/>
    <w:rsid w:val="00D34B25"/>
    <w:rsid w:val="00D36692"/>
    <w:rsid w:val="00D36B14"/>
    <w:rsid w:val="00D374D2"/>
    <w:rsid w:val="00D42AD4"/>
    <w:rsid w:val="00D43EA4"/>
    <w:rsid w:val="00D457A8"/>
    <w:rsid w:val="00D45D5F"/>
    <w:rsid w:val="00D469E1"/>
    <w:rsid w:val="00D47D1E"/>
    <w:rsid w:val="00D51E7F"/>
    <w:rsid w:val="00D54888"/>
    <w:rsid w:val="00D55CDD"/>
    <w:rsid w:val="00D63B53"/>
    <w:rsid w:val="00D64016"/>
    <w:rsid w:val="00D64C52"/>
    <w:rsid w:val="00D67034"/>
    <w:rsid w:val="00D67119"/>
    <w:rsid w:val="00D7023B"/>
    <w:rsid w:val="00D704E0"/>
    <w:rsid w:val="00D729F9"/>
    <w:rsid w:val="00D749B2"/>
    <w:rsid w:val="00D75337"/>
    <w:rsid w:val="00D76578"/>
    <w:rsid w:val="00D77A3D"/>
    <w:rsid w:val="00D85306"/>
    <w:rsid w:val="00D87DCD"/>
    <w:rsid w:val="00D90D61"/>
    <w:rsid w:val="00D913B4"/>
    <w:rsid w:val="00D92998"/>
    <w:rsid w:val="00D97216"/>
    <w:rsid w:val="00DA0226"/>
    <w:rsid w:val="00DA1D22"/>
    <w:rsid w:val="00DA3DB8"/>
    <w:rsid w:val="00DA5172"/>
    <w:rsid w:val="00DA596C"/>
    <w:rsid w:val="00DA7ADA"/>
    <w:rsid w:val="00DB2CF4"/>
    <w:rsid w:val="00DB3AA2"/>
    <w:rsid w:val="00DB51A7"/>
    <w:rsid w:val="00DB654F"/>
    <w:rsid w:val="00DB7F2E"/>
    <w:rsid w:val="00DC204D"/>
    <w:rsid w:val="00DC2573"/>
    <w:rsid w:val="00DC3028"/>
    <w:rsid w:val="00DD2AB2"/>
    <w:rsid w:val="00DD2E66"/>
    <w:rsid w:val="00DD3CB2"/>
    <w:rsid w:val="00DD3F7F"/>
    <w:rsid w:val="00DD626C"/>
    <w:rsid w:val="00DE1ECC"/>
    <w:rsid w:val="00DE5AB8"/>
    <w:rsid w:val="00DE693A"/>
    <w:rsid w:val="00DE713A"/>
    <w:rsid w:val="00DE7C2A"/>
    <w:rsid w:val="00DF0817"/>
    <w:rsid w:val="00DF0A75"/>
    <w:rsid w:val="00DF5C7F"/>
    <w:rsid w:val="00E01939"/>
    <w:rsid w:val="00E01C6F"/>
    <w:rsid w:val="00E04003"/>
    <w:rsid w:val="00E04386"/>
    <w:rsid w:val="00E067B0"/>
    <w:rsid w:val="00E10BF0"/>
    <w:rsid w:val="00E10C33"/>
    <w:rsid w:val="00E11D85"/>
    <w:rsid w:val="00E12215"/>
    <w:rsid w:val="00E13434"/>
    <w:rsid w:val="00E164B9"/>
    <w:rsid w:val="00E23B07"/>
    <w:rsid w:val="00E24C3D"/>
    <w:rsid w:val="00E24FA4"/>
    <w:rsid w:val="00E27C3C"/>
    <w:rsid w:val="00E27E41"/>
    <w:rsid w:val="00E322F0"/>
    <w:rsid w:val="00E32D70"/>
    <w:rsid w:val="00E33DB6"/>
    <w:rsid w:val="00E41223"/>
    <w:rsid w:val="00E41556"/>
    <w:rsid w:val="00E47238"/>
    <w:rsid w:val="00E50B03"/>
    <w:rsid w:val="00E51057"/>
    <w:rsid w:val="00E5195A"/>
    <w:rsid w:val="00E51AEA"/>
    <w:rsid w:val="00E51C06"/>
    <w:rsid w:val="00E52BA7"/>
    <w:rsid w:val="00E53AD7"/>
    <w:rsid w:val="00E571C6"/>
    <w:rsid w:val="00E60921"/>
    <w:rsid w:val="00E60FC8"/>
    <w:rsid w:val="00E61C46"/>
    <w:rsid w:val="00E62FAB"/>
    <w:rsid w:val="00E70BF9"/>
    <w:rsid w:val="00E73220"/>
    <w:rsid w:val="00E74491"/>
    <w:rsid w:val="00E80817"/>
    <w:rsid w:val="00E849AE"/>
    <w:rsid w:val="00E84AA7"/>
    <w:rsid w:val="00E86FBF"/>
    <w:rsid w:val="00E90AB4"/>
    <w:rsid w:val="00E91543"/>
    <w:rsid w:val="00EA16DA"/>
    <w:rsid w:val="00EA322B"/>
    <w:rsid w:val="00EA3C48"/>
    <w:rsid w:val="00EA5A16"/>
    <w:rsid w:val="00EB0C87"/>
    <w:rsid w:val="00EB1441"/>
    <w:rsid w:val="00EB4863"/>
    <w:rsid w:val="00EB6140"/>
    <w:rsid w:val="00EB66FF"/>
    <w:rsid w:val="00EB6936"/>
    <w:rsid w:val="00EB7CB1"/>
    <w:rsid w:val="00EC228A"/>
    <w:rsid w:val="00EC23F2"/>
    <w:rsid w:val="00EC39B1"/>
    <w:rsid w:val="00EC3B47"/>
    <w:rsid w:val="00EC414B"/>
    <w:rsid w:val="00EC5850"/>
    <w:rsid w:val="00EC66A8"/>
    <w:rsid w:val="00EC6BAB"/>
    <w:rsid w:val="00EC6E62"/>
    <w:rsid w:val="00EC7874"/>
    <w:rsid w:val="00ED1899"/>
    <w:rsid w:val="00ED44E4"/>
    <w:rsid w:val="00EE1C72"/>
    <w:rsid w:val="00EE2C15"/>
    <w:rsid w:val="00EE33BD"/>
    <w:rsid w:val="00EE3562"/>
    <w:rsid w:val="00EE38DF"/>
    <w:rsid w:val="00EE47A5"/>
    <w:rsid w:val="00EE5F54"/>
    <w:rsid w:val="00EE6380"/>
    <w:rsid w:val="00EE639D"/>
    <w:rsid w:val="00EE7A88"/>
    <w:rsid w:val="00EF4E3E"/>
    <w:rsid w:val="00F01F9A"/>
    <w:rsid w:val="00F02182"/>
    <w:rsid w:val="00F02CB7"/>
    <w:rsid w:val="00F0350E"/>
    <w:rsid w:val="00F03A9E"/>
    <w:rsid w:val="00F07792"/>
    <w:rsid w:val="00F10F38"/>
    <w:rsid w:val="00F12154"/>
    <w:rsid w:val="00F12815"/>
    <w:rsid w:val="00F12C59"/>
    <w:rsid w:val="00F13066"/>
    <w:rsid w:val="00F1384A"/>
    <w:rsid w:val="00F1504B"/>
    <w:rsid w:val="00F17170"/>
    <w:rsid w:val="00F17521"/>
    <w:rsid w:val="00F21C60"/>
    <w:rsid w:val="00F23AD9"/>
    <w:rsid w:val="00F24BED"/>
    <w:rsid w:val="00F2554F"/>
    <w:rsid w:val="00F3046E"/>
    <w:rsid w:val="00F348AD"/>
    <w:rsid w:val="00F34FDF"/>
    <w:rsid w:val="00F357A0"/>
    <w:rsid w:val="00F42040"/>
    <w:rsid w:val="00F420F7"/>
    <w:rsid w:val="00F47643"/>
    <w:rsid w:val="00F516A1"/>
    <w:rsid w:val="00F60437"/>
    <w:rsid w:val="00F61302"/>
    <w:rsid w:val="00F63590"/>
    <w:rsid w:val="00F63F62"/>
    <w:rsid w:val="00F6475D"/>
    <w:rsid w:val="00F647D7"/>
    <w:rsid w:val="00F66EBE"/>
    <w:rsid w:val="00F7240C"/>
    <w:rsid w:val="00F7360B"/>
    <w:rsid w:val="00F74BF9"/>
    <w:rsid w:val="00F774FE"/>
    <w:rsid w:val="00F77959"/>
    <w:rsid w:val="00F830E2"/>
    <w:rsid w:val="00F84054"/>
    <w:rsid w:val="00F85DAC"/>
    <w:rsid w:val="00F85E8E"/>
    <w:rsid w:val="00F93421"/>
    <w:rsid w:val="00F96F57"/>
    <w:rsid w:val="00FA06CE"/>
    <w:rsid w:val="00FA1980"/>
    <w:rsid w:val="00FA2062"/>
    <w:rsid w:val="00FA2C95"/>
    <w:rsid w:val="00FA329C"/>
    <w:rsid w:val="00FA7B7E"/>
    <w:rsid w:val="00FB0606"/>
    <w:rsid w:val="00FB1542"/>
    <w:rsid w:val="00FB71A2"/>
    <w:rsid w:val="00FB7B83"/>
    <w:rsid w:val="00FC5B07"/>
    <w:rsid w:val="00FC798D"/>
    <w:rsid w:val="00FD3451"/>
    <w:rsid w:val="00FD4157"/>
    <w:rsid w:val="00FD75BC"/>
    <w:rsid w:val="00FE3638"/>
    <w:rsid w:val="00FE36D9"/>
    <w:rsid w:val="00FE6B38"/>
    <w:rsid w:val="00FF11FF"/>
    <w:rsid w:val="00FF12FB"/>
    <w:rsid w:val="00FF2E8F"/>
    <w:rsid w:val="00FF3624"/>
    <w:rsid w:val="00FF4EAF"/>
    <w:rsid w:val="00FF51F7"/>
    <w:rsid w:val="00FF5C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egrouptable v:ext="edit">
        <o:entry new="1" old="0"/>
        <o:entry new="2" old="0"/>
        <o:entry new="3" old="0"/>
        <o:entry new="4" old="0"/>
        <o:entry new="5" old="4"/>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05F5B"/>
    <w:rPr>
      <w:b/>
      <w:bCs/>
      <w:color w:val="000000"/>
    </w:rPr>
  </w:style>
  <w:style w:type="paragraph" w:styleId="1">
    <w:name w:val="heading 1"/>
    <w:basedOn w:val="a"/>
    <w:next w:val="a"/>
    <w:qFormat/>
    <w:rsid w:val="00B05F5B"/>
    <w:pPr>
      <w:keepNext/>
      <w:ind w:left="709"/>
      <w:outlineLvl w:val="0"/>
    </w:pPr>
    <w:rPr>
      <w:b w:val="0"/>
      <w:bCs w:val="0"/>
      <w:sz w:val="24"/>
    </w:rPr>
  </w:style>
  <w:style w:type="paragraph" w:styleId="2">
    <w:name w:val="heading 2"/>
    <w:basedOn w:val="a"/>
    <w:next w:val="a"/>
    <w:qFormat/>
    <w:rsid w:val="00B05F5B"/>
    <w:pPr>
      <w:keepNext/>
      <w:jc w:val="both"/>
      <w:outlineLvl w:val="1"/>
    </w:pPr>
    <w:rPr>
      <w:rFonts w:eastAsia="Arial Unicode MS"/>
      <w:color w:val="auto"/>
      <w:sz w:val="28"/>
    </w:rPr>
  </w:style>
  <w:style w:type="paragraph" w:styleId="3">
    <w:name w:val="heading 3"/>
    <w:basedOn w:val="a"/>
    <w:next w:val="a"/>
    <w:qFormat/>
    <w:rsid w:val="00B05F5B"/>
    <w:pPr>
      <w:keepNext/>
      <w:autoSpaceDE w:val="0"/>
      <w:autoSpaceDN w:val="0"/>
      <w:ind w:left="360"/>
      <w:jc w:val="both"/>
      <w:outlineLvl w:val="2"/>
    </w:pPr>
    <w:rPr>
      <w:b w:val="0"/>
      <w:bCs w:val="0"/>
      <w:color w:val="auto"/>
      <w:sz w:val="24"/>
      <w:szCs w:val="24"/>
    </w:rPr>
  </w:style>
  <w:style w:type="paragraph" w:styleId="5">
    <w:name w:val="heading 5"/>
    <w:basedOn w:val="a"/>
    <w:next w:val="a"/>
    <w:qFormat/>
    <w:rsid w:val="00B05F5B"/>
    <w:pPr>
      <w:keepNext/>
      <w:jc w:val="center"/>
      <w:outlineLvl w:val="4"/>
    </w:pPr>
    <w:rPr>
      <w:rFonts w:eastAsia="Arial Unicode MS"/>
      <w:color w:val="auto"/>
      <w:sz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05F5B"/>
    <w:pPr>
      <w:tabs>
        <w:tab w:val="center" w:pos="4677"/>
        <w:tab w:val="right" w:pos="9355"/>
      </w:tabs>
    </w:pPr>
  </w:style>
  <w:style w:type="character" w:styleId="a4">
    <w:name w:val="page number"/>
    <w:basedOn w:val="a0"/>
    <w:rsid w:val="00B05F5B"/>
  </w:style>
  <w:style w:type="paragraph" w:styleId="a5">
    <w:name w:val="footer"/>
    <w:basedOn w:val="a"/>
    <w:rsid w:val="00B05F5B"/>
    <w:pPr>
      <w:tabs>
        <w:tab w:val="center" w:pos="4677"/>
        <w:tab w:val="right" w:pos="9355"/>
      </w:tabs>
    </w:pPr>
  </w:style>
  <w:style w:type="paragraph" w:styleId="20">
    <w:name w:val="Body Text 2"/>
    <w:basedOn w:val="a"/>
    <w:rsid w:val="00B05F5B"/>
    <w:pPr>
      <w:jc w:val="both"/>
    </w:pPr>
    <w:rPr>
      <w:b w:val="0"/>
      <w:bCs w:val="0"/>
      <w:sz w:val="24"/>
    </w:rPr>
  </w:style>
  <w:style w:type="paragraph" w:customStyle="1" w:styleId="a6">
    <w:name w:val="Подписи"/>
    <w:basedOn w:val="a"/>
    <w:rsid w:val="00B05F5B"/>
    <w:pPr>
      <w:ind w:left="567"/>
    </w:pPr>
    <w:rPr>
      <w:b w:val="0"/>
      <w:bCs w:val="0"/>
      <w:sz w:val="24"/>
    </w:rPr>
  </w:style>
  <w:style w:type="paragraph" w:styleId="a7">
    <w:name w:val="Body Text Indent"/>
    <w:basedOn w:val="a"/>
    <w:rsid w:val="00B05F5B"/>
    <w:pPr>
      <w:spacing w:after="120"/>
      <w:ind w:left="283"/>
    </w:pPr>
  </w:style>
  <w:style w:type="table" w:styleId="a8">
    <w:name w:val="Table Grid"/>
    <w:basedOn w:val="a1"/>
    <w:rsid w:val="00B05F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Plain Text"/>
    <w:aliases w:val="Текст Знак,Текст Знак1 Знак,Текст Знак Знак Знак, Знак Знак Знак Знак,Текст Знак1, Знак Знак Знак,Знак Знак Знак Знак,Знак, Знак,Текст Знак2 Знак,Текст Знак1 Знак1 Знак,Текст Знак Знак Знак1 Знак,Текст Знак1 Знак Знак Знак Знак, Знак3,Текст Знак2"/>
    <w:basedOn w:val="a"/>
    <w:link w:val="30"/>
    <w:rsid w:val="00B05F5B"/>
    <w:rPr>
      <w:rFonts w:ascii="Courier New" w:hAnsi="Courier New"/>
      <w:b w:val="0"/>
      <w:bCs w:val="0"/>
      <w:color w:val="auto"/>
    </w:rPr>
  </w:style>
  <w:style w:type="paragraph" w:styleId="aa">
    <w:name w:val="Body Text"/>
    <w:basedOn w:val="a"/>
    <w:rsid w:val="00B05F5B"/>
    <w:pPr>
      <w:spacing w:after="120"/>
    </w:pPr>
  </w:style>
  <w:style w:type="paragraph" w:customStyle="1" w:styleId="10">
    <w:name w:val="Текст1"/>
    <w:basedOn w:val="a"/>
    <w:rsid w:val="00B05F5B"/>
    <w:pPr>
      <w:overflowPunct w:val="0"/>
      <w:autoSpaceDE w:val="0"/>
      <w:autoSpaceDN w:val="0"/>
      <w:adjustRightInd w:val="0"/>
      <w:textAlignment w:val="baseline"/>
    </w:pPr>
    <w:rPr>
      <w:rFonts w:ascii="Courier New" w:hAnsi="Courier New"/>
      <w:b w:val="0"/>
      <w:bCs w:val="0"/>
      <w:color w:val="auto"/>
    </w:rPr>
  </w:style>
  <w:style w:type="paragraph" w:styleId="ab">
    <w:name w:val="Title"/>
    <w:basedOn w:val="a"/>
    <w:qFormat/>
    <w:rsid w:val="00B05F5B"/>
    <w:pPr>
      <w:widowControl w:val="0"/>
      <w:jc w:val="center"/>
    </w:pPr>
    <w:rPr>
      <w:bCs w:val="0"/>
      <w:color w:val="auto"/>
      <w:sz w:val="24"/>
    </w:rPr>
  </w:style>
  <w:style w:type="paragraph" w:customStyle="1" w:styleId="21">
    <w:name w:val="Основной текст с отступом 21"/>
    <w:basedOn w:val="a"/>
    <w:rsid w:val="00B05F5B"/>
    <w:pPr>
      <w:widowControl w:val="0"/>
      <w:ind w:firstLine="720"/>
      <w:jc w:val="both"/>
    </w:pPr>
    <w:rPr>
      <w:b w:val="0"/>
      <w:bCs w:val="0"/>
      <w:color w:val="auto"/>
      <w:sz w:val="24"/>
    </w:rPr>
  </w:style>
  <w:style w:type="paragraph" w:customStyle="1" w:styleId="210">
    <w:name w:val="Основной текст 21"/>
    <w:basedOn w:val="a"/>
    <w:rsid w:val="00B05F5B"/>
    <w:pPr>
      <w:overflowPunct w:val="0"/>
      <w:autoSpaceDE w:val="0"/>
      <w:autoSpaceDN w:val="0"/>
      <w:adjustRightInd w:val="0"/>
      <w:spacing w:after="120"/>
      <w:ind w:left="283" w:firstLine="720"/>
      <w:jc w:val="both"/>
      <w:textAlignment w:val="baseline"/>
    </w:pPr>
    <w:rPr>
      <w:b w:val="0"/>
      <w:bCs w:val="0"/>
      <w:color w:val="auto"/>
      <w:sz w:val="28"/>
    </w:rPr>
  </w:style>
  <w:style w:type="character" w:customStyle="1" w:styleId="hl">
    <w:name w:val="hl"/>
    <w:basedOn w:val="a0"/>
    <w:rsid w:val="00B05F5B"/>
    <w:rPr>
      <w:b/>
      <w:bCs/>
      <w:color w:val="000080"/>
    </w:rPr>
  </w:style>
  <w:style w:type="paragraph" w:styleId="HTML">
    <w:name w:val="HTML Preformatted"/>
    <w:basedOn w:val="a"/>
    <w:link w:val="HTML0"/>
    <w:rsid w:val="00B05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PMingLiU" w:hAnsi="Courier New" w:cs="Courier New"/>
      <w:b w:val="0"/>
      <w:bCs w:val="0"/>
      <w:color w:val="auto"/>
      <w:lang w:eastAsia="zh-TW"/>
    </w:rPr>
  </w:style>
  <w:style w:type="character" w:styleId="ac">
    <w:name w:val="Hyperlink"/>
    <w:basedOn w:val="a0"/>
    <w:rsid w:val="00EA16DA"/>
    <w:rPr>
      <w:strike w:val="0"/>
      <w:dstrike w:val="0"/>
      <w:color w:val="666699"/>
      <w:u w:val="none"/>
      <w:effect w:val="none"/>
    </w:rPr>
  </w:style>
  <w:style w:type="paragraph" w:customStyle="1" w:styleId="u">
    <w:name w:val="u"/>
    <w:basedOn w:val="a"/>
    <w:rsid w:val="00EA16DA"/>
    <w:pPr>
      <w:ind w:firstLine="284"/>
      <w:jc w:val="both"/>
    </w:pPr>
    <w:rPr>
      <w:b w:val="0"/>
      <w:bCs w:val="0"/>
      <w:sz w:val="24"/>
      <w:szCs w:val="24"/>
    </w:rPr>
  </w:style>
  <w:style w:type="paragraph" w:customStyle="1" w:styleId="unip">
    <w:name w:val="unip"/>
    <w:basedOn w:val="a"/>
    <w:rsid w:val="00EA16DA"/>
    <w:pPr>
      <w:jc w:val="both"/>
    </w:pPr>
    <w:rPr>
      <w:b w:val="0"/>
      <w:bCs w:val="0"/>
      <w:sz w:val="24"/>
      <w:szCs w:val="24"/>
    </w:rPr>
  </w:style>
  <w:style w:type="paragraph" w:customStyle="1" w:styleId="uni">
    <w:name w:val="uni"/>
    <w:basedOn w:val="a"/>
    <w:rsid w:val="00EA16DA"/>
    <w:pPr>
      <w:spacing w:before="100" w:beforeAutospacing="1" w:after="100" w:afterAutospacing="1"/>
      <w:jc w:val="both"/>
    </w:pPr>
    <w:rPr>
      <w:b w:val="0"/>
      <w:bCs w:val="0"/>
      <w:sz w:val="24"/>
      <w:szCs w:val="24"/>
    </w:rPr>
  </w:style>
  <w:style w:type="paragraph" w:styleId="ad">
    <w:name w:val="Document Map"/>
    <w:basedOn w:val="a"/>
    <w:link w:val="ae"/>
    <w:rsid w:val="00EC39B1"/>
    <w:rPr>
      <w:rFonts w:ascii="Tahoma" w:hAnsi="Tahoma" w:cs="Tahoma"/>
      <w:sz w:val="16"/>
      <w:szCs w:val="16"/>
    </w:rPr>
  </w:style>
  <w:style w:type="character" w:customStyle="1" w:styleId="ae">
    <w:name w:val="Схема документа Знак"/>
    <w:basedOn w:val="a0"/>
    <w:link w:val="ad"/>
    <w:rsid w:val="00EC39B1"/>
    <w:rPr>
      <w:rFonts w:ascii="Tahoma" w:hAnsi="Tahoma" w:cs="Tahoma"/>
      <w:b/>
      <w:bCs/>
      <w:color w:val="000000"/>
      <w:sz w:val="16"/>
      <w:szCs w:val="16"/>
    </w:rPr>
  </w:style>
  <w:style w:type="character" w:customStyle="1" w:styleId="30">
    <w:name w:val="Текст Знак3"/>
    <w:aliases w:val="Текст Знак Знак,Текст Знак1 Знак Знак,Текст Знак Знак Знак Знак, Знак Знак Знак Знак Знак,Текст Знак1 Знак1, Знак Знак Знак Знак1,Знак Знак Знак Знак Знак,Знак Знак, Знак Знак,Текст Знак2 Знак Знак,Текст Знак1 Знак1 Знак Знак, Знак3 Знак"/>
    <w:basedOn w:val="a0"/>
    <w:link w:val="a9"/>
    <w:rsid w:val="007D094A"/>
    <w:rPr>
      <w:rFonts w:ascii="Courier New" w:hAnsi="Courier New"/>
    </w:rPr>
  </w:style>
  <w:style w:type="paragraph" w:customStyle="1" w:styleId="point">
    <w:name w:val="point"/>
    <w:basedOn w:val="a"/>
    <w:rsid w:val="00562F7C"/>
    <w:pPr>
      <w:spacing w:before="100" w:beforeAutospacing="1" w:after="100" w:afterAutospacing="1"/>
    </w:pPr>
    <w:rPr>
      <w:b w:val="0"/>
      <w:bCs w:val="0"/>
      <w:color w:val="auto"/>
      <w:sz w:val="24"/>
      <w:szCs w:val="24"/>
    </w:rPr>
  </w:style>
  <w:style w:type="character" w:customStyle="1" w:styleId="HTML0">
    <w:name w:val="Стандартный HTML Знак"/>
    <w:basedOn w:val="a0"/>
    <w:link w:val="HTML"/>
    <w:rsid w:val="00934527"/>
    <w:rPr>
      <w:rFonts w:ascii="Courier New" w:eastAsia="PMingLiU" w:hAnsi="Courier New" w:cs="Courier New"/>
      <w:lang w:val="ru-RU" w:eastAsia="zh-TW" w:bidi="ar-SA"/>
    </w:rPr>
  </w:style>
  <w:style w:type="paragraph" w:customStyle="1" w:styleId="af">
    <w:name w:val="Текст приказа"/>
    <w:basedOn w:val="a"/>
    <w:rsid w:val="00934527"/>
    <w:pPr>
      <w:ind w:firstLine="720"/>
    </w:pPr>
    <w:rPr>
      <w:b w:val="0"/>
      <w:bCs w:val="0"/>
      <w:sz w:val="24"/>
    </w:rPr>
  </w:style>
  <w:style w:type="paragraph" w:customStyle="1" w:styleId="ConsPlusNormal">
    <w:name w:val="ConsPlusNormal"/>
    <w:uiPriority w:val="99"/>
    <w:rsid w:val="000C40D4"/>
    <w:pPr>
      <w:widowControl w:val="0"/>
      <w:autoSpaceDE w:val="0"/>
      <w:autoSpaceDN w:val="0"/>
      <w:adjustRightInd w:val="0"/>
    </w:pPr>
    <w:rPr>
      <w:rFonts w:ascii="Arial" w:hAnsi="Arial" w:cs="Arial"/>
    </w:rPr>
  </w:style>
  <w:style w:type="paragraph" w:customStyle="1" w:styleId="af0">
    <w:name w:val="Знак Знак Знак Знак Знак Знак Знак"/>
    <w:basedOn w:val="a"/>
    <w:autoRedefine/>
    <w:rsid w:val="002C256E"/>
    <w:pPr>
      <w:jc w:val="both"/>
    </w:pPr>
    <w:rPr>
      <w:rFonts w:cs="Verdana"/>
      <w:b w:val="0"/>
      <w:bCs w:val="0"/>
      <w:color w:val="auto"/>
      <w:sz w:val="24"/>
      <w:lang w:val="en-US" w:eastAsia="en-US"/>
    </w:rPr>
  </w:style>
  <w:style w:type="character" w:styleId="af1">
    <w:name w:val="annotation reference"/>
    <w:basedOn w:val="a0"/>
    <w:rsid w:val="008A0A23"/>
    <w:rPr>
      <w:sz w:val="16"/>
      <w:szCs w:val="16"/>
    </w:rPr>
  </w:style>
  <w:style w:type="paragraph" w:styleId="af2">
    <w:name w:val="annotation text"/>
    <w:basedOn w:val="a"/>
    <w:link w:val="af3"/>
    <w:rsid w:val="008A0A23"/>
  </w:style>
  <w:style w:type="character" w:customStyle="1" w:styleId="af3">
    <w:name w:val="Текст примечания Знак"/>
    <w:basedOn w:val="a0"/>
    <w:link w:val="af2"/>
    <w:rsid w:val="008A0A23"/>
    <w:rPr>
      <w:b/>
      <w:bCs/>
      <w:color w:val="000000"/>
    </w:rPr>
  </w:style>
  <w:style w:type="paragraph" w:styleId="af4">
    <w:name w:val="annotation subject"/>
    <w:basedOn w:val="af2"/>
    <w:next w:val="af2"/>
    <w:link w:val="af5"/>
    <w:rsid w:val="008A0A23"/>
  </w:style>
  <w:style w:type="character" w:customStyle="1" w:styleId="af5">
    <w:name w:val="Тема примечания Знак"/>
    <w:basedOn w:val="af3"/>
    <w:link w:val="af4"/>
    <w:rsid w:val="008A0A23"/>
  </w:style>
  <w:style w:type="paragraph" w:styleId="af6">
    <w:name w:val="Revision"/>
    <w:hidden/>
    <w:uiPriority w:val="99"/>
    <w:semiHidden/>
    <w:rsid w:val="008A0A23"/>
    <w:rPr>
      <w:b/>
      <w:bCs/>
      <w:color w:val="000000"/>
    </w:rPr>
  </w:style>
  <w:style w:type="paragraph" w:styleId="af7">
    <w:name w:val="Balloon Text"/>
    <w:basedOn w:val="a"/>
    <w:link w:val="af8"/>
    <w:rsid w:val="008A0A23"/>
    <w:rPr>
      <w:rFonts w:ascii="Tahoma" w:hAnsi="Tahoma" w:cs="Tahoma"/>
      <w:sz w:val="16"/>
      <w:szCs w:val="16"/>
    </w:rPr>
  </w:style>
  <w:style w:type="character" w:customStyle="1" w:styleId="af8">
    <w:name w:val="Текст выноски Знак"/>
    <w:basedOn w:val="a0"/>
    <w:link w:val="af7"/>
    <w:rsid w:val="008A0A23"/>
    <w:rPr>
      <w:rFonts w:ascii="Tahoma" w:hAnsi="Tahoma" w:cs="Tahoma"/>
      <w:b/>
      <w:bCs/>
      <w:color w:val="000000"/>
      <w:sz w:val="16"/>
      <w:szCs w:val="16"/>
    </w:rPr>
  </w:style>
  <w:style w:type="paragraph" w:customStyle="1" w:styleId="22">
    <w:name w:val="Знак2 Знак Знак Знак"/>
    <w:basedOn w:val="a"/>
    <w:rsid w:val="0068528D"/>
    <w:rPr>
      <w:rFonts w:ascii="Verdana" w:hAnsi="Verdana" w:cs="Verdana"/>
      <w:b w:val="0"/>
      <w:bCs w:val="0"/>
      <w:color w:val="auto"/>
      <w:lang w:val="en-US" w:eastAsia="en-US"/>
    </w:rPr>
  </w:style>
</w:styles>
</file>

<file path=word/webSettings.xml><?xml version="1.0" encoding="utf-8"?>
<w:webSettings xmlns:r="http://schemas.openxmlformats.org/officeDocument/2006/relationships" xmlns:w="http://schemas.openxmlformats.org/wordprocessingml/2006/main">
  <w:divs>
    <w:div w:id="8991935">
      <w:bodyDiv w:val="1"/>
      <w:marLeft w:val="0"/>
      <w:marRight w:val="0"/>
      <w:marTop w:val="0"/>
      <w:marBottom w:val="0"/>
      <w:divBdr>
        <w:top w:val="none" w:sz="0" w:space="0" w:color="auto"/>
        <w:left w:val="none" w:sz="0" w:space="0" w:color="auto"/>
        <w:bottom w:val="none" w:sz="0" w:space="0" w:color="auto"/>
        <w:right w:val="none" w:sz="0" w:space="0" w:color="auto"/>
      </w:divBdr>
    </w:div>
    <w:div w:id="38631057">
      <w:bodyDiv w:val="1"/>
      <w:marLeft w:val="0"/>
      <w:marRight w:val="0"/>
      <w:marTop w:val="0"/>
      <w:marBottom w:val="0"/>
      <w:divBdr>
        <w:top w:val="none" w:sz="0" w:space="0" w:color="auto"/>
        <w:left w:val="none" w:sz="0" w:space="0" w:color="auto"/>
        <w:bottom w:val="none" w:sz="0" w:space="0" w:color="auto"/>
        <w:right w:val="none" w:sz="0" w:space="0" w:color="auto"/>
      </w:divBdr>
      <w:divsChild>
        <w:div w:id="2063401737">
          <w:marLeft w:val="0"/>
          <w:marRight w:val="0"/>
          <w:marTop w:val="0"/>
          <w:marBottom w:val="0"/>
          <w:divBdr>
            <w:top w:val="none" w:sz="0" w:space="0" w:color="auto"/>
            <w:left w:val="none" w:sz="0" w:space="0" w:color="auto"/>
            <w:bottom w:val="none" w:sz="0" w:space="0" w:color="auto"/>
            <w:right w:val="none" w:sz="0" w:space="0" w:color="auto"/>
          </w:divBdr>
          <w:divsChild>
            <w:div w:id="791632071">
              <w:marLeft w:val="0"/>
              <w:marRight w:val="0"/>
              <w:marTop w:val="0"/>
              <w:marBottom w:val="0"/>
              <w:divBdr>
                <w:top w:val="none" w:sz="0" w:space="0" w:color="auto"/>
                <w:left w:val="none" w:sz="0" w:space="0" w:color="auto"/>
                <w:bottom w:val="none" w:sz="0" w:space="0" w:color="auto"/>
                <w:right w:val="none" w:sz="0" w:space="0" w:color="auto"/>
              </w:divBdr>
              <w:divsChild>
                <w:div w:id="1657302585">
                  <w:marLeft w:val="0"/>
                  <w:marRight w:val="0"/>
                  <w:marTop w:val="0"/>
                  <w:marBottom w:val="0"/>
                  <w:divBdr>
                    <w:top w:val="none" w:sz="0" w:space="0" w:color="auto"/>
                    <w:left w:val="none" w:sz="0" w:space="0" w:color="auto"/>
                    <w:bottom w:val="none" w:sz="0" w:space="0" w:color="auto"/>
                    <w:right w:val="none" w:sz="0" w:space="0" w:color="auto"/>
                  </w:divBdr>
                  <w:divsChild>
                    <w:div w:id="2031029154">
                      <w:marLeft w:val="0"/>
                      <w:marRight w:val="0"/>
                      <w:marTop w:val="0"/>
                      <w:marBottom w:val="0"/>
                      <w:divBdr>
                        <w:top w:val="none" w:sz="0" w:space="0" w:color="auto"/>
                        <w:left w:val="none" w:sz="0" w:space="0" w:color="auto"/>
                        <w:bottom w:val="none" w:sz="0" w:space="0" w:color="auto"/>
                        <w:right w:val="none" w:sz="0" w:space="0" w:color="auto"/>
                      </w:divBdr>
                      <w:divsChild>
                        <w:div w:id="1812864132">
                          <w:marLeft w:val="-4725"/>
                          <w:marRight w:val="0"/>
                          <w:marTop w:val="0"/>
                          <w:marBottom w:val="0"/>
                          <w:divBdr>
                            <w:top w:val="none" w:sz="0" w:space="0" w:color="auto"/>
                            <w:left w:val="none" w:sz="0" w:space="0" w:color="auto"/>
                            <w:bottom w:val="none" w:sz="0" w:space="0" w:color="auto"/>
                            <w:right w:val="none" w:sz="0" w:space="0" w:color="auto"/>
                          </w:divBdr>
                          <w:divsChild>
                            <w:div w:id="1584990989">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62109">
      <w:bodyDiv w:val="1"/>
      <w:marLeft w:val="0"/>
      <w:marRight w:val="0"/>
      <w:marTop w:val="0"/>
      <w:marBottom w:val="0"/>
      <w:divBdr>
        <w:top w:val="none" w:sz="0" w:space="0" w:color="auto"/>
        <w:left w:val="none" w:sz="0" w:space="0" w:color="auto"/>
        <w:bottom w:val="none" w:sz="0" w:space="0" w:color="auto"/>
        <w:right w:val="none" w:sz="0" w:space="0" w:color="auto"/>
      </w:divBdr>
    </w:div>
    <w:div w:id="187645717">
      <w:bodyDiv w:val="1"/>
      <w:marLeft w:val="0"/>
      <w:marRight w:val="0"/>
      <w:marTop w:val="0"/>
      <w:marBottom w:val="0"/>
      <w:divBdr>
        <w:top w:val="none" w:sz="0" w:space="0" w:color="auto"/>
        <w:left w:val="none" w:sz="0" w:space="0" w:color="auto"/>
        <w:bottom w:val="none" w:sz="0" w:space="0" w:color="auto"/>
        <w:right w:val="none" w:sz="0" w:space="0" w:color="auto"/>
      </w:divBdr>
      <w:divsChild>
        <w:div w:id="1109161223">
          <w:marLeft w:val="10"/>
          <w:marRight w:val="10"/>
          <w:marTop w:val="0"/>
          <w:marBottom w:val="0"/>
          <w:divBdr>
            <w:top w:val="none" w:sz="0" w:space="0" w:color="auto"/>
            <w:left w:val="none" w:sz="0" w:space="0" w:color="auto"/>
            <w:bottom w:val="none" w:sz="0" w:space="0" w:color="auto"/>
            <w:right w:val="none" w:sz="0" w:space="0" w:color="auto"/>
          </w:divBdr>
          <w:divsChild>
            <w:div w:id="394202808">
              <w:marLeft w:val="667"/>
              <w:marRight w:val="0"/>
              <w:marTop w:val="0"/>
              <w:marBottom w:val="0"/>
              <w:divBdr>
                <w:top w:val="none" w:sz="0" w:space="0" w:color="auto"/>
                <w:left w:val="none" w:sz="0" w:space="0" w:color="auto"/>
                <w:bottom w:val="none" w:sz="0" w:space="0" w:color="auto"/>
                <w:right w:val="none" w:sz="0" w:space="0" w:color="auto"/>
              </w:divBdr>
            </w:div>
            <w:div w:id="993412796">
              <w:marLeft w:val="0"/>
              <w:marRight w:val="667"/>
              <w:marTop w:val="0"/>
              <w:marBottom w:val="0"/>
              <w:divBdr>
                <w:top w:val="none" w:sz="0" w:space="0" w:color="auto"/>
                <w:left w:val="none" w:sz="0" w:space="0" w:color="auto"/>
                <w:bottom w:val="none" w:sz="0" w:space="0" w:color="auto"/>
                <w:right w:val="none" w:sz="0" w:space="0" w:color="auto"/>
              </w:divBdr>
            </w:div>
          </w:divsChild>
        </w:div>
        <w:div w:id="665205220">
          <w:marLeft w:val="0"/>
          <w:marRight w:val="0"/>
          <w:marTop w:val="0"/>
          <w:marBottom w:val="267"/>
          <w:divBdr>
            <w:top w:val="none" w:sz="0" w:space="0" w:color="auto"/>
            <w:left w:val="none" w:sz="0" w:space="0" w:color="auto"/>
            <w:bottom w:val="none" w:sz="0" w:space="0" w:color="auto"/>
            <w:right w:val="none" w:sz="0" w:space="0" w:color="auto"/>
          </w:divBdr>
        </w:div>
      </w:divsChild>
    </w:div>
    <w:div w:id="482697714">
      <w:bodyDiv w:val="1"/>
      <w:marLeft w:val="0"/>
      <w:marRight w:val="0"/>
      <w:marTop w:val="0"/>
      <w:marBottom w:val="0"/>
      <w:divBdr>
        <w:top w:val="none" w:sz="0" w:space="0" w:color="auto"/>
        <w:left w:val="none" w:sz="0" w:space="0" w:color="auto"/>
        <w:bottom w:val="none" w:sz="0" w:space="0" w:color="auto"/>
        <w:right w:val="none" w:sz="0" w:space="0" w:color="auto"/>
      </w:divBdr>
    </w:div>
    <w:div w:id="713652906">
      <w:bodyDiv w:val="1"/>
      <w:marLeft w:val="0"/>
      <w:marRight w:val="0"/>
      <w:marTop w:val="0"/>
      <w:marBottom w:val="0"/>
      <w:divBdr>
        <w:top w:val="none" w:sz="0" w:space="0" w:color="auto"/>
        <w:left w:val="none" w:sz="0" w:space="0" w:color="auto"/>
        <w:bottom w:val="none" w:sz="0" w:space="0" w:color="auto"/>
        <w:right w:val="none" w:sz="0" w:space="0" w:color="auto"/>
      </w:divBdr>
      <w:divsChild>
        <w:div w:id="1349212728">
          <w:marLeft w:val="10"/>
          <w:marRight w:val="10"/>
          <w:marTop w:val="0"/>
          <w:marBottom w:val="0"/>
          <w:divBdr>
            <w:top w:val="none" w:sz="0" w:space="0" w:color="auto"/>
            <w:left w:val="none" w:sz="0" w:space="0" w:color="auto"/>
            <w:bottom w:val="none" w:sz="0" w:space="0" w:color="auto"/>
            <w:right w:val="none" w:sz="0" w:space="0" w:color="auto"/>
          </w:divBdr>
          <w:divsChild>
            <w:div w:id="981928857">
              <w:marLeft w:val="667"/>
              <w:marRight w:val="0"/>
              <w:marTop w:val="0"/>
              <w:marBottom w:val="0"/>
              <w:divBdr>
                <w:top w:val="none" w:sz="0" w:space="0" w:color="auto"/>
                <w:left w:val="none" w:sz="0" w:space="0" w:color="auto"/>
                <w:bottom w:val="none" w:sz="0" w:space="0" w:color="auto"/>
                <w:right w:val="none" w:sz="0" w:space="0" w:color="auto"/>
              </w:divBdr>
            </w:div>
            <w:div w:id="76443831">
              <w:marLeft w:val="0"/>
              <w:marRight w:val="667"/>
              <w:marTop w:val="0"/>
              <w:marBottom w:val="0"/>
              <w:divBdr>
                <w:top w:val="none" w:sz="0" w:space="0" w:color="auto"/>
                <w:left w:val="none" w:sz="0" w:space="0" w:color="auto"/>
                <w:bottom w:val="none" w:sz="0" w:space="0" w:color="auto"/>
                <w:right w:val="none" w:sz="0" w:space="0" w:color="auto"/>
              </w:divBdr>
            </w:div>
          </w:divsChild>
        </w:div>
        <w:div w:id="1117410888">
          <w:marLeft w:val="0"/>
          <w:marRight w:val="0"/>
          <w:marTop w:val="0"/>
          <w:marBottom w:val="267"/>
          <w:divBdr>
            <w:top w:val="none" w:sz="0" w:space="0" w:color="auto"/>
            <w:left w:val="none" w:sz="0" w:space="0" w:color="auto"/>
            <w:bottom w:val="none" w:sz="0" w:space="0" w:color="auto"/>
            <w:right w:val="none" w:sz="0" w:space="0" w:color="auto"/>
          </w:divBdr>
        </w:div>
      </w:divsChild>
    </w:div>
    <w:div w:id="830367500">
      <w:bodyDiv w:val="1"/>
      <w:marLeft w:val="0"/>
      <w:marRight w:val="0"/>
      <w:marTop w:val="0"/>
      <w:marBottom w:val="0"/>
      <w:divBdr>
        <w:top w:val="none" w:sz="0" w:space="0" w:color="auto"/>
        <w:left w:val="none" w:sz="0" w:space="0" w:color="auto"/>
        <w:bottom w:val="none" w:sz="0" w:space="0" w:color="auto"/>
        <w:right w:val="none" w:sz="0" w:space="0" w:color="auto"/>
      </w:divBdr>
    </w:div>
    <w:div w:id="841429370">
      <w:bodyDiv w:val="1"/>
      <w:marLeft w:val="0"/>
      <w:marRight w:val="0"/>
      <w:marTop w:val="0"/>
      <w:marBottom w:val="0"/>
      <w:divBdr>
        <w:top w:val="none" w:sz="0" w:space="0" w:color="auto"/>
        <w:left w:val="none" w:sz="0" w:space="0" w:color="auto"/>
        <w:bottom w:val="none" w:sz="0" w:space="0" w:color="auto"/>
        <w:right w:val="none" w:sz="0" w:space="0" w:color="auto"/>
      </w:divBdr>
    </w:div>
    <w:div w:id="1067797495">
      <w:bodyDiv w:val="1"/>
      <w:marLeft w:val="0"/>
      <w:marRight w:val="0"/>
      <w:marTop w:val="0"/>
      <w:marBottom w:val="0"/>
      <w:divBdr>
        <w:top w:val="none" w:sz="0" w:space="0" w:color="auto"/>
        <w:left w:val="none" w:sz="0" w:space="0" w:color="auto"/>
        <w:bottom w:val="none" w:sz="0" w:space="0" w:color="auto"/>
        <w:right w:val="none" w:sz="0" w:space="0" w:color="auto"/>
      </w:divBdr>
    </w:div>
    <w:div w:id="1100177179">
      <w:bodyDiv w:val="1"/>
      <w:marLeft w:val="0"/>
      <w:marRight w:val="0"/>
      <w:marTop w:val="0"/>
      <w:marBottom w:val="0"/>
      <w:divBdr>
        <w:top w:val="none" w:sz="0" w:space="0" w:color="auto"/>
        <w:left w:val="none" w:sz="0" w:space="0" w:color="auto"/>
        <w:bottom w:val="none" w:sz="0" w:space="0" w:color="auto"/>
        <w:right w:val="none" w:sz="0" w:space="0" w:color="auto"/>
      </w:divBdr>
    </w:div>
    <w:div w:id="1637561689">
      <w:bodyDiv w:val="1"/>
      <w:marLeft w:val="0"/>
      <w:marRight w:val="0"/>
      <w:marTop w:val="0"/>
      <w:marBottom w:val="0"/>
      <w:divBdr>
        <w:top w:val="none" w:sz="0" w:space="0" w:color="auto"/>
        <w:left w:val="none" w:sz="0" w:space="0" w:color="auto"/>
        <w:bottom w:val="none" w:sz="0" w:space="0" w:color="auto"/>
        <w:right w:val="none" w:sz="0" w:space="0" w:color="auto"/>
      </w:divBdr>
    </w:div>
    <w:div w:id="1802727487">
      <w:bodyDiv w:val="1"/>
      <w:marLeft w:val="0"/>
      <w:marRight w:val="0"/>
      <w:marTop w:val="0"/>
      <w:marBottom w:val="0"/>
      <w:divBdr>
        <w:top w:val="none" w:sz="0" w:space="0" w:color="auto"/>
        <w:left w:val="none" w:sz="0" w:space="0" w:color="auto"/>
        <w:bottom w:val="none" w:sz="0" w:space="0" w:color="auto"/>
        <w:right w:val="none" w:sz="0" w:space="0" w:color="auto"/>
      </w:divBdr>
    </w:div>
    <w:div w:id="1867711853">
      <w:bodyDiv w:val="1"/>
      <w:marLeft w:val="0"/>
      <w:marRight w:val="0"/>
      <w:marTop w:val="0"/>
      <w:marBottom w:val="0"/>
      <w:divBdr>
        <w:top w:val="none" w:sz="0" w:space="0" w:color="auto"/>
        <w:left w:val="none" w:sz="0" w:space="0" w:color="auto"/>
        <w:bottom w:val="none" w:sz="0" w:space="0" w:color="auto"/>
        <w:right w:val="none" w:sz="0" w:space="0" w:color="auto"/>
      </w:divBdr>
    </w:div>
    <w:div w:id="1912083310">
      <w:bodyDiv w:val="1"/>
      <w:marLeft w:val="0"/>
      <w:marRight w:val="0"/>
      <w:marTop w:val="0"/>
      <w:marBottom w:val="0"/>
      <w:divBdr>
        <w:top w:val="none" w:sz="0" w:space="0" w:color="auto"/>
        <w:left w:val="none" w:sz="0" w:space="0" w:color="auto"/>
        <w:bottom w:val="none" w:sz="0" w:space="0" w:color="auto"/>
        <w:right w:val="none" w:sz="0" w:space="0" w:color="auto"/>
      </w:divBdr>
      <w:divsChild>
        <w:div w:id="949438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49C20-E1A9-4312-87F2-929CC07DF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1437</Words>
  <Characters>8193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П Р О Е К Т</vt:lpstr>
    </vt:vector>
  </TitlesOfParts>
  <Company>ГНС ПМР</Company>
  <LinksUpToDate>false</LinksUpToDate>
  <CharactersWithSpaces>9611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 Р О Е К Т</dc:title>
  <dc:subject/>
  <dc:creator>ur4</dc:creator>
  <cp:keywords/>
  <dc:description/>
  <cp:lastModifiedBy>varfolomeeva_ev</cp:lastModifiedBy>
  <cp:revision>8</cp:revision>
  <cp:lastPrinted>2017-09-13T12:43:00Z</cp:lastPrinted>
  <dcterms:created xsi:type="dcterms:W3CDTF">2017-09-08T16:43:00Z</dcterms:created>
  <dcterms:modified xsi:type="dcterms:W3CDTF">2017-10-06T08:51:00Z</dcterms:modified>
</cp:coreProperties>
</file>