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FE" w:rsidRPr="00F46211" w:rsidRDefault="00B006FE" w:rsidP="00B006FE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4"/>
        </w:rPr>
      </w:pPr>
      <w:r w:rsidRPr="00F46211">
        <w:rPr>
          <w:rFonts w:ascii="Times New Roman" w:hAnsi="Times New Roman"/>
          <w:sz w:val="24"/>
          <w:szCs w:val="24"/>
        </w:rPr>
        <w:t>ПРИЛОЖЕНИЕ № 2</w:t>
      </w:r>
    </w:p>
    <w:p w:rsidR="00B006FE" w:rsidRPr="00F46211" w:rsidRDefault="00B006FE" w:rsidP="00B006FE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F46211">
        <w:rPr>
          <w:rFonts w:ascii="Times New Roman" w:hAnsi="Times New Roman"/>
          <w:sz w:val="28"/>
          <w:szCs w:val="28"/>
        </w:rPr>
        <w:t xml:space="preserve">к Постановлению Правительства </w:t>
      </w:r>
    </w:p>
    <w:p w:rsidR="00B006FE" w:rsidRPr="00F46211" w:rsidRDefault="00B006FE" w:rsidP="00B006FE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F46211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B006FE" w:rsidRPr="00F46211" w:rsidRDefault="00B006FE" w:rsidP="00B006FE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F46211">
        <w:rPr>
          <w:rFonts w:ascii="Times New Roman" w:hAnsi="Times New Roman"/>
          <w:sz w:val="28"/>
          <w:szCs w:val="28"/>
        </w:rPr>
        <w:t xml:space="preserve">Республики </w:t>
      </w:r>
    </w:p>
    <w:p w:rsidR="00B006FE" w:rsidRPr="00F46211" w:rsidRDefault="00B006FE" w:rsidP="00B006FE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F46211">
        <w:rPr>
          <w:rFonts w:ascii="Times New Roman" w:hAnsi="Times New Roman"/>
          <w:sz w:val="28"/>
          <w:szCs w:val="28"/>
        </w:rPr>
        <w:t xml:space="preserve">от </w:t>
      </w:r>
      <w:r w:rsidR="00F46211">
        <w:rPr>
          <w:rFonts w:ascii="Times New Roman" w:hAnsi="Times New Roman"/>
          <w:sz w:val="28"/>
          <w:szCs w:val="28"/>
        </w:rPr>
        <w:t>10</w:t>
      </w:r>
      <w:r w:rsidRPr="00F46211">
        <w:rPr>
          <w:rFonts w:ascii="Times New Roman" w:hAnsi="Times New Roman"/>
          <w:sz w:val="28"/>
          <w:szCs w:val="28"/>
        </w:rPr>
        <w:t xml:space="preserve"> октября 2017 года № </w:t>
      </w:r>
      <w:r w:rsidR="00F46211">
        <w:rPr>
          <w:rFonts w:ascii="Times New Roman" w:hAnsi="Times New Roman"/>
          <w:sz w:val="28"/>
          <w:szCs w:val="28"/>
        </w:rPr>
        <w:t>272</w:t>
      </w: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006FE" w:rsidRPr="00B006FE" w:rsidRDefault="00B006FE" w:rsidP="00B006F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B006FE">
        <w:rPr>
          <w:rFonts w:ascii="Times New Roman" w:hAnsi="Times New Roman"/>
          <w:sz w:val="28"/>
          <w:szCs w:val="28"/>
        </w:rPr>
        <w:t>«</w:t>
      </w:r>
      <w:r w:rsidR="00010131" w:rsidRPr="00010131">
        <w:rPr>
          <w:rFonts w:ascii="Times New Roman" w:hAnsi="Times New Roman"/>
          <w:sz w:val="24"/>
          <w:szCs w:val="28"/>
        </w:rPr>
        <w:t>ПРИЛОЖЕНИЕ № 3</w:t>
      </w:r>
    </w:p>
    <w:p w:rsidR="00B006FE" w:rsidRPr="00B006FE" w:rsidRDefault="00B006FE" w:rsidP="00B006F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B006FE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B006FE" w:rsidRPr="00B006FE" w:rsidRDefault="00B006FE" w:rsidP="00B006F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B006FE">
        <w:rPr>
          <w:rFonts w:ascii="Times New Roman" w:hAnsi="Times New Roman"/>
          <w:sz w:val="28"/>
          <w:szCs w:val="28"/>
        </w:rPr>
        <w:t>Приднестровской Молдавской</w:t>
      </w:r>
    </w:p>
    <w:p w:rsidR="00B006FE" w:rsidRPr="00B006FE" w:rsidRDefault="00B006FE" w:rsidP="00B006F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B006FE">
        <w:rPr>
          <w:rFonts w:ascii="Times New Roman" w:hAnsi="Times New Roman"/>
          <w:sz w:val="28"/>
          <w:szCs w:val="28"/>
        </w:rPr>
        <w:t>Республики</w:t>
      </w:r>
    </w:p>
    <w:p w:rsidR="00B006FE" w:rsidRPr="00B006FE" w:rsidRDefault="00B006FE" w:rsidP="00B006FE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B006FE">
        <w:rPr>
          <w:rFonts w:ascii="Times New Roman" w:hAnsi="Times New Roman"/>
          <w:sz w:val="28"/>
          <w:szCs w:val="28"/>
        </w:rPr>
        <w:t>от 22 сентября 2016 года № 254</w:t>
      </w: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B006FE" w:rsidRDefault="00B006FE" w:rsidP="00B006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6FE" w:rsidRPr="00010131" w:rsidRDefault="00B006FE" w:rsidP="00B00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8"/>
          <w:szCs w:val="28"/>
        </w:rPr>
      </w:pPr>
      <w:r w:rsidRPr="00010131">
        <w:rPr>
          <w:rFonts w:ascii="Times New Roman" w:hAnsi="Times New Roman"/>
          <w:sz w:val="48"/>
          <w:szCs w:val="28"/>
        </w:rPr>
        <w:t xml:space="preserve">Пояснения к Товарной номенклатуре внешнеэкономической деятельности </w:t>
      </w:r>
    </w:p>
    <w:p w:rsidR="00B006FE" w:rsidRPr="00010131" w:rsidRDefault="00B006FE" w:rsidP="00B00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8"/>
          <w:szCs w:val="28"/>
        </w:rPr>
      </w:pPr>
      <w:r w:rsidRPr="00010131">
        <w:rPr>
          <w:rFonts w:ascii="Times New Roman" w:hAnsi="Times New Roman"/>
          <w:sz w:val="48"/>
          <w:szCs w:val="28"/>
        </w:rPr>
        <w:t>на 2017-2018 годы</w:t>
      </w:r>
    </w:p>
    <w:p w:rsidR="00B006FE" w:rsidRPr="00B006FE" w:rsidRDefault="00B006FE" w:rsidP="00B006FE">
      <w:pPr>
        <w:spacing w:after="0" w:line="240" w:lineRule="auto"/>
        <w:rPr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0131" w:rsidRPr="00B006FE" w:rsidRDefault="00010131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06FE" w:rsidRPr="00010131" w:rsidRDefault="00010131" w:rsidP="00B006FE">
      <w:pPr>
        <w:spacing w:after="0" w:line="240" w:lineRule="auto"/>
        <w:jc w:val="center"/>
        <w:rPr>
          <w:rFonts w:ascii="Times New Roman" w:hAnsi="Times New Roman"/>
          <w:sz w:val="40"/>
          <w:szCs w:val="28"/>
        </w:rPr>
      </w:pPr>
      <w:r>
        <w:rPr>
          <w:rFonts w:ascii="Times New Roman" w:hAnsi="Times New Roman"/>
          <w:sz w:val="40"/>
          <w:szCs w:val="28"/>
        </w:rPr>
        <w:t>г. Тирасполь</w:t>
      </w:r>
    </w:p>
    <w:p w:rsidR="00B006FE" w:rsidRP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B006FE" w:rsidRPr="00B006FE" w:rsidSect="00010131">
          <w:headerReference w:type="default" r:id="rId6"/>
          <w:pgSz w:w="11906" w:h="16838"/>
          <w:pgMar w:top="1134" w:right="567" w:bottom="1134" w:left="1701" w:header="708" w:footer="708" w:gutter="0"/>
          <w:pgNumType w:fmt="numberInDash" w:start="793"/>
          <w:cols w:space="708"/>
          <w:docGrid w:linePitch="360"/>
        </w:sectPr>
      </w:pPr>
    </w:p>
    <w:p w:rsidR="006F5A1A" w:rsidRPr="00F46211" w:rsidRDefault="006F5A1A" w:rsidP="006F5A1A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Cs w:val="24"/>
        </w:rPr>
      </w:pPr>
      <w:r w:rsidRPr="00F46211">
        <w:rPr>
          <w:rFonts w:ascii="Times New Roman" w:hAnsi="Times New Roman"/>
          <w:szCs w:val="24"/>
        </w:rPr>
        <w:lastRenderedPageBreak/>
        <w:t>ПРИЛОЖЕНИЕ № 3</w:t>
      </w:r>
    </w:p>
    <w:p w:rsidR="006F5A1A" w:rsidRPr="00F46211" w:rsidRDefault="006F5A1A" w:rsidP="006F5A1A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8"/>
        </w:rPr>
      </w:pPr>
      <w:r w:rsidRPr="00F46211">
        <w:rPr>
          <w:rFonts w:ascii="Times New Roman" w:hAnsi="Times New Roman"/>
          <w:sz w:val="24"/>
          <w:szCs w:val="28"/>
        </w:rPr>
        <w:t xml:space="preserve">к Постановлению Правительства </w:t>
      </w:r>
    </w:p>
    <w:p w:rsidR="006F5A1A" w:rsidRPr="00F46211" w:rsidRDefault="006F5A1A" w:rsidP="006F5A1A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8"/>
        </w:rPr>
      </w:pPr>
      <w:r w:rsidRPr="00F46211">
        <w:rPr>
          <w:rFonts w:ascii="Times New Roman" w:hAnsi="Times New Roman"/>
          <w:sz w:val="24"/>
          <w:szCs w:val="28"/>
        </w:rPr>
        <w:t xml:space="preserve">Приднестровской Молдавской </w:t>
      </w:r>
    </w:p>
    <w:p w:rsidR="006F5A1A" w:rsidRPr="00F46211" w:rsidRDefault="006F5A1A" w:rsidP="006F5A1A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8"/>
        </w:rPr>
      </w:pPr>
      <w:r w:rsidRPr="00F46211">
        <w:rPr>
          <w:rFonts w:ascii="Times New Roman" w:hAnsi="Times New Roman"/>
          <w:sz w:val="24"/>
          <w:szCs w:val="28"/>
        </w:rPr>
        <w:t xml:space="preserve">Республики </w:t>
      </w:r>
    </w:p>
    <w:p w:rsidR="006F5A1A" w:rsidRPr="00F46211" w:rsidRDefault="006F5A1A" w:rsidP="006F5A1A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8"/>
        </w:rPr>
      </w:pPr>
      <w:r w:rsidRPr="00F46211">
        <w:rPr>
          <w:rFonts w:ascii="Times New Roman" w:hAnsi="Times New Roman"/>
          <w:sz w:val="24"/>
          <w:szCs w:val="28"/>
        </w:rPr>
        <w:t xml:space="preserve">от </w:t>
      </w:r>
      <w:r w:rsidR="00F46211">
        <w:rPr>
          <w:rFonts w:ascii="Times New Roman" w:hAnsi="Times New Roman"/>
          <w:sz w:val="24"/>
          <w:szCs w:val="28"/>
        </w:rPr>
        <w:t>10</w:t>
      </w:r>
      <w:r w:rsidRPr="00F46211">
        <w:rPr>
          <w:rFonts w:ascii="Times New Roman" w:hAnsi="Times New Roman"/>
          <w:sz w:val="24"/>
          <w:szCs w:val="28"/>
        </w:rPr>
        <w:t xml:space="preserve"> октября 2017 года № </w:t>
      </w:r>
      <w:r w:rsidR="00F46211">
        <w:rPr>
          <w:rFonts w:ascii="Times New Roman" w:hAnsi="Times New Roman"/>
          <w:sz w:val="24"/>
          <w:szCs w:val="28"/>
        </w:rPr>
        <w:t>272</w:t>
      </w:r>
    </w:p>
    <w:p w:rsid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06FE" w:rsidRPr="006F5A1A" w:rsidRDefault="00B006FE" w:rsidP="006F5A1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F5A1A">
        <w:rPr>
          <w:rFonts w:ascii="Times New Roman" w:hAnsi="Times New Roman"/>
          <w:sz w:val="24"/>
          <w:szCs w:val="24"/>
        </w:rPr>
        <w:t>«</w:t>
      </w:r>
      <w:r w:rsidR="006F5A1A" w:rsidRPr="006F5A1A">
        <w:rPr>
          <w:rFonts w:ascii="Times New Roman" w:hAnsi="Times New Roman"/>
          <w:szCs w:val="24"/>
        </w:rPr>
        <w:t>ПРИЛОЖЕНИЕ № 4</w:t>
      </w:r>
    </w:p>
    <w:p w:rsidR="00B006FE" w:rsidRPr="006F5A1A" w:rsidRDefault="00B006FE" w:rsidP="006F5A1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F5A1A">
        <w:rPr>
          <w:rFonts w:ascii="Times New Roman" w:hAnsi="Times New Roman"/>
          <w:sz w:val="24"/>
          <w:szCs w:val="24"/>
        </w:rPr>
        <w:t>к Постановлению Правительства</w:t>
      </w:r>
    </w:p>
    <w:p w:rsidR="00B006FE" w:rsidRPr="006F5A1A" w:rsidRDefault="00B006FE" w:rsidP="006F5A1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F5A1A">
        <w:rPr>
          <w:rFonts w:ascii="Times New Roman" w:hAnsi="Times New Roman"/>
          <w:sz w:val="24"/>
          <w:szCs w:val="24"/>
        </w:rPr>
        <w:t>Приднестровской Молдавской</w:t>
      </w:r>
    </w:p>
    <w:p w:rsidR="00B006FE" w:rsidRPr="006F5A1A" w:rsidRDefault="00B006FE" w:rsidP="006F5A1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F5A1A">
        <w:rPr>
          <w:rFonts w:ascii="Times New Roman" w:hAnsi="Times New Roman"/>
          <w:sz w:val="24"/>
          <w:szCs w:val="24"/>
        </w:rPr>
        <w:t>Республики</w:t>
      </w:r>
    </w:p>
    <w:p w:rsidR="00B006FE" w:rsidRPr="006F5A1A" w:rsidRDefault="00B006FE" w:rsidP="006F5A1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F5A1A">
        <w:rPr>
          <w:rFonts w:ascii="Times New Roman" w:hAnsi="Times New Roman"/>
          <w:sz w:val="24"/>
          <w:szCs w:val="24"/>
        </w:rPr>
        <w:t>от 22 сентября 2016 года № 254</w:t>
      </w:r>
    </w:p>
    <w:p w:rsidR="00B006FE" w:rsidRPr="006F5A1A" w:rsidRDefault="00B006FE" w:rsidP="00B006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06FE" w:rsidRPr="006F5A1A" w:rsidRDefault="00B006FE" w:rsidP="00B006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5A1A" w:rsidRDefault="00B006FE" w:rsidP="00B006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5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Товары, облагаемые ввозной таможенной пошлиной, </w:t>
      </w:r>
    </w:p>
    <w:p w:rsidR="00B006FE" w:rsidRPr="006F5A1A" w:rsidRDefault="00B006FE" w:rsidP="00B006F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5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странами </w:t>
      </w:r>
      <w:proofErr w:type="gramStart"/>
      <w:r w:rsidRPr="006F5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происхождения</w:t>
      </w:r>
      <w:proofErr w:type="gramEnd"/>
      <w:r w:rsidRPr="006F5A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которых считаются страны Европейского Союза</w:t>
      </w:r>
    </w:p>
    <w:p w:rsidR="00B006FE" w:rsidRPr="006F5A1A" w:rsidRDefault="00B006FE" w:rsidP="00B006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Ind w:w="5" w:type="dxa"/>
        <w:tblLook w:val="04A0"/>
      </w:tblPr>
      <w:tblGrid>
        <w:gridCol w:w="1550"/>
        <w:gridCol w:w="7938"/>
      </w:tblGrid>
      <w:tr w:rsidR="00B006FE" w:rsidRPr="006F5A1A" w:rsidTr="00B006FE">
        <w:trPr>
          <w:trHeight w:val="315"/>
          <w:tblHeader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ind w:right="-15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ТН ВЭД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позиции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Свинина свежая, охлажденная или замороженная</w:t>
            </w:r>
          </w:p>
        </w:tc>
      </w:tr>
      <w:tr w:rsidR="00B006FE" w:rsidRPr="006F5A1A" w:rsidTr="00B006FE">
        <w:trPr>
          <w:trHeight w:val="63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Мясо и пищевые субпродукты домашней птицы, указанной в товарной позиции 0105, свежие, охлажденные или замороженные</w:t>
            </w:r>
          </w:p>
        </w:tc>
      </w:tr>
      <w:tr w:rsidR="00B006FE" w:rsidRPr="006F5A1A" w:rsidTr="00B006FE">
        <w:trPr>
          <w:trHeight w:val="29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Молоко и сливки,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несгущенные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без добавления сахара или других подслащивающих веществ</w:t>
            </w:r>
          </w:p>
        </w:tc>
      </w:tr>
      <w:tr w:rsidR="00B006FE" w:rsidRPr="006F5A1A" w:rsidTr="00B006FE">
        <w:trPr>
          <w:trHeight w:val="63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Молоко и сливки, сгущенные или с добавлением сахара или других подслащивающих веществ</w:t>
            </w:r>
          </w:p>
        </w:tc>
      </w:tr>
      <w:tr w:rsidR="00B006FE" w:rsidRPr="006F5A1A" w:rsidTr="00B006FE">
        <w:trPr>
          <w:trHeight w:val="791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Пахта, свернувшиеся молоко и сливки, йогурт, кефир и прочие ферментированные или сквашенные молоко и сливки, сгущенные или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несгущенные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с добавлением или без добавления сахара или других подслащивающих веществ, со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вкусо-ароматическими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добавками или без них, с добавлением или без добавления фруктов, орехов или какао</w:t>
            </w:r>
          </w:p>
        </w:tc>
      </w:tr>
      <w:tr w:rsidR="00B006FE" w:rsidRPr="006F5A1A" w:rsidTr="00B006FE">
        <w:trPr>
          <w:trHeight w:val="257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Молочная сыворотка, сгущенная или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несгущенная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 добавлением или без добавления сахара или других подслащивающих веществ; продукты из натуральных компонентов молока, с добавлением или без добавления сахара или других подслащивающих веществ, в другом месте не поименованные или не включенные</w:t>
            </w:r>
          </w:p>
        </w:tc>
      </w:tr>
      <w:tr w:rsidR="00B006FE" w:rsidRPr="006F5A1A" w:rsidTr="00B006FE">
        <w:trPr>
          <w:trHeight w:val="15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Сливочное масло и прочие жиры и масла, изготовленные из молока; молочные пасты</w:t>
            </w:r>
          </w:p>
        </w:tc>
      </w:tr>
      <w:tr w:rsidR="00B006FE" w:rsidRPr="006F5A1A" w:rsidTr="00B006FE">
        <w:trPr>
          <w:trHeight w:val="6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0406 10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Сыры и творог: – молодые сыры (недозрелые или невыдержанные), включая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сывороточно-альбуминовые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сыры, и творог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0709 51 000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Свежие или охлажденные: грибы рода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Agaricus</w:t>
            </w:r>
            <w:proofErr w:type="spellEnd"/>
          </w:p>
        </w:tc>
      </w:tr>
      <w:tr w:rsidR="00B006FE" w:rsidRPr="006F5A1A" w:rsidTr="00B006FE">
        <w:trPr>
          <w:trHeight w:val="63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0808 10 80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Свежие: яблоки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:[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для производства сидра, навалом, с 16 сентября по 15 декабря]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0809 21 00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кислая вишня (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Prunuscerasus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0809 29 00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Свежие: вишня и черешня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:[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кислая вишня (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Prunuscerasus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)]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0809 30 90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Свежие: персики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:[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нектарины]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0809 40 05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Свежие: сливы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0810 10 00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Свежие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земляника (клубника)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Пшеница и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меслин</w:t>
            </w:r>
            <w:proofErr w:type="spellEnd"/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Кукуруза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1101 00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Мука пшеничная или пшенично-ржаная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1103 11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Крупа и мука грубого помола: из пшеницы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1206 00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Семена подсолнечника, дробленые или недробленые</w:t>
            </w:r>
          </w:p>
        </w:tc>
      </w:tr>
      <w:tr w:rsidR="00B006FE" w:rsidRPr="006F5A1A" w:rsidTr="00B006FE">
        <w:trPr>
          <w:trHeight w:val="94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1512 19 900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Масло подсолнечное или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сафлоровое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их фракции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:[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для технического или промышленного применения, кроме производства продуктов, используемых для употребления в пищу][за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масло сырое]</w:t>
            </w:r>
          </w:p>
        </w:tc>
      </w:tr>
      <w:tr w:rsidR="00B006FE" w:rsidRPr="006F5A1A" w:rsidTr="00B006FE">
        <w:trPr>
          <w:trHeight w:val="63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1601 00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Колбасы и аналогичные продукты из мяса, мясных субпродуктов или крови; готовые пищевые продукты, изготовленные на их основе</w:t>
            </w:r>
          </w:p>
        </w:tc>
      </w:tr>
      <w:tr w:rsidR="00B006FE" w:rsidRPr="006F5A1A" w:rsidTr="00B006FE">
        <w:trPr>
          <w:trHeight w:val="937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Хлеб, мучные кондитерские изделия, пирожные, печенье и прочие хлебобулочные и мучные кондитерские изделия, содержащие или не содержащие какао; вафельные пластины, пустые капсулы, пригодные для использования в фармацевтических целях, вафельные облатки для запечатывания, рисовая бумага и аналогичные продукты</w:t>
            </w:r>
          </w:p>
        </w:tc>
      </w:tr>
      <w:tr w:rsidR="00B006FE" w:rsidRPr="006F5A1A" w:rsidTr="00B006FE">
        <w:trPr>
          <w:trHeight w:val="248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2005 40 000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Приготовленные или консервированные, без добавления уксуса или уксусной кислоты,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незамороженные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кроме продуктов </w:t>
            </w:r>
            <w:proofErr w:type="spellStart"/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поз 2006: горох (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Рisumsativum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006FE" w:rsidRPr="006F5A1A" w:rsidTr="00B006FE">
        <w:trPr>
          <w:trHeight w:val="118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2005 80 000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Приготовленные или консервированные, без добавления уксуса или уксусной кислоты,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незамороженные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кроме продуктов </w:t>
            </w:r>
            <w:proofErr w:type="spellStart"/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поз 2006: сахарная кукуруза (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Zeamaysvar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saccharata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2009 50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Томатный сок</w:t>
            </w:r>
          </w:p>
        </w:tc>
      </w:tr>
      <w:tr w:rsidR="00B006FE" w:rsidRPr="006F5A1A" w:rsidTr="00B006FE">
        <w:trPr>
          <w:trHeight w:val="9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2009 71, 2009 79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Яблочный сок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2203 00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Пиво солодовое</w:t>
            </w:r>
          </w:p>
        </w:tc>
      </w:tr>
      <w:tr w:rsidR="00B006FE" w:rsidRPr="006F5A1A" w:rsidTr="00B006FE">
        <w:trPr>
          <w:trHeight w:val="63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Вина виноградные натуральные, включая крепленые; сусло виноградное, 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кроме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указанного в товарной позиции 2009</w:t>
            </w:r>
          </w:p>
        </w:tc>
      </w:tr>
      <w:tr w:rsidR="00B006FE" w:rsidRPr="006F5A1A" w:rsidTr="00B006FE">
        <w:trPr>
          <w:trHeight w:val="269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Вермуты и виноградные натуральные вина прочие с добавлением растительных или ароматических веществ</w:t>
            </w:r>
          </w:p>
        </w:tc>
      </w:tr>
      <w:tr w:rsidR="00B006FE" w:rsidRPr="006F5A1A" w:rsidTr="00B006FE">
        <w:trPr>
          <w:trHeight w:val="6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Спирт этиловый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неденатурированный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концентрацией спирта менее 80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.%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спиртовые настойки, ликеры и прочие спиртные напитки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2523 29 000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Портландцемент прочий: [за </w:t>
            </w:r>
            <w:proofErr w:type="spell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искл</w:t>
            </w:r>
            <w:proofErr w:type="spell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F5A1A">
              <w:rPr>
                <w:rFonts w:ascii="Times New Roman" w:hAnsi="Times New Roman"/>
                <w:color w:val="000000"/>
                <w:sz w:val="24"/>
                <w:szCs w:val="24"/>
              </w:rPr>
              <w:t>цемент белый, искусственно окрашенный или неокрашенный</w:t>
            </w: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4820 20 000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Тетради: из бумаги или картона</w:t>
            </w:r>
          </w:p>
        </w:tc>
      </w:tr>
      <w:tr w:rsidR="00B006FE" w:rsidRPr="006F5A1A" w:rsidTr="00B006FE">
        <w:trPr>
          <w:trHeight w:val="46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Предметы одежды и принадлежности к одежде, трикотажные машинного или ручного вязания</w:t>
            </w:r>
          </w:p>
        </w:tc>
      </w:tr>
      <w:tr w:rsidR="00B006FE" w:rsidRPr="006F5A1A" w:rsidTr="00B006FE">
        <w:trPr>
          <w:trHeight w:val="2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Предметы одежды и принадлежности к одежде, кроме </w:t>
            </w:r>
            <w:proofErr w:type="gramStart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трикотажных</w:t>
            </w:r>
            <w:proofErr w:type="gramEnd"/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машинного или ручного вязания</w:t>
            </w:r>
          </w:p>
        </w:tc>
      </w:tr>
      <w:tr w:rsidR="00B006FE" w:rsidRPr="006F5A1A" w:rsidTr="00B006FE">
        <w:trPr>
          <w:trHeight w:val="6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готовые текстильные изделия; наборы; одежда и текстильные изделия, бывшие в употреблении; тряпье</w:t>
            </w:r>
          </w:p>
        </w:tc>
      </w:tr>
      <w:tr w:rsidR="00B006FE" w:rsidRPr="006F5A1A" w:rsidTr="00B006FE">
        <w:trPr>
          <w:trHeight w:val="31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6FE" w:rsidRPr="006F5A1A" w:rsidRDefault="00B00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FE" w:rsidRPr="006F5A1A" w:rsidRDefault="00B006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5A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Обувь, гетры и аналогичные изделия; их детали</w:t>
            </w:r>
          </w:p>
        </w:tc>
      </w:tr>
    </w:tbl>
    <w:p w:rsidR="00B006FE" w:rsidRDefault="00B006FE" w:rsidP="00B006F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5A1A">
        <w:rPr>
          <w:rFonts w:ascii="Times New Roman" w:hAnsi="Times New Roman"/>
          <w:sz w:val="28"/>
          <w:szCs w:val="28"/>
        </w:rPr>
        <w:t>».</w:t>
      </w:r>
    </w:p>
    <w:p w:rsidR="00B006FE" w:rsidRDefault="00B006FE" w:rsidP="00B006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7D50" w:rsidRPr="00B006FE" w:rsidRDefault="00977D50" w:rsidP="00B006FE">
      <w:pPr>
        <w:spacing w:after="0"/>
        <w:rPr>
          <w:rFonts w:ascii="Times New Roman" w:hAnsi="Times New Roman"/>
          <w:sz w:val="28"/>
          <w:szCs w:val="28"/>
        </w:rPr>
      </w:pPr>
    </w:p>
    <w:sectPr w:rsidR="00977D50" w:rsidRPr="00B006FE" w:rsidSect="006F5A1A">
      <w:pgSz w:w="11906" w:h="16838"/>
      <w:pgMar w:top="1134" w:right="567" w:bottom="1134" w:left="1701" w:header="708" w:footer="708" w:gutter="0"/>
      <w:pgNumType w:fmt="numberInDash" w:start="3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B3" w:rsidRDefault="00471EB3" w:rsidP="00010131">
      <w:pPr>
        <w:spacing w:after="0" w:line="240" w:lineRule="auto"/>
      </w:pPr>
      <w:r>
        <w:separator/>
      </w:r>
    </w:p>
  </w:endnote>
  <w:endnote w:type="continuationSeparator" w:id="0">
    <w:p w:rsidR="00471EB3" w:rsidRDefault="00471EB3" w:rsidP="0001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B3" w:rsidRDefault="00471EB3" w:rsidP="00010131">
      <w:pPr>
        <w:spacing w:after="0" w:line="240" w:lineRule="auto"/>
      </w:pPr>
      <w:r>
        <w:separator/>
      </w:r>
    </w:p>
  </w:footnote>
  <w:footnote w:type="continuationSeparator" w:id="0">
    <w:p w:rsidR="00471EB3" w:rsidRDefault="00471EB3" w:rsidP="00010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965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10131" w:rsidRPr="00010131" w:rsidRDefault="005A4B84">
        <w:pPr>
          <w:pStyle w:val="a3"/>
          <w:jc w:val="center"/>
          <w:rPr>
            <w:rFonts w:ascii="Times New Roman" w:hAnsi="Times New Roman"/>
            <w:sz w:val="24"/>
          </w:rPr>
        </w:pPr>
        <w:r w:rsidRPr="00010131">
          <w:rPr>
            <w:rFonts w:ascii="Times New Roman" w:hAnsi="Times New Roman"/>
            <w:sz w:val="24"/>
          </w:rPr>
          <w:fldChar w:fldCharType="begin"/>
        </w:r>
        <w:r w:rsidR="00010131" w:rsidRPr="00010131">
          <w:rPr>
            <w:rFonts w:ascii="Times New Roman" w:hAnsi="Times New Roman"/>
            <w:sz w:val="24"/>
          </w:rPr>
          <w:instrText xml:space="preserve"> PAGE   \* MERGEFORMAT </w:instrText>
        </w:r>
        <w:r w:rsidRPr="00010131">
          <w:rPr>
            <w:rFonts w:ascii="Times New Roman" w:hAnsi="Times New Roman"/>
            <w:sz w:val="24"/>
          </w:rPr>
          <w:fldChar w:fldCharType="separate"/>
        </w:r>
        <w:r w:rsidR="00F46211">
          <w:rPr>
            <w:rFonts w:ascii="Times New Roman" w:hAnsi="Times New Roman"/>
            <w:noProof/>
            <w:sz w:val="24"/>
          </w:rPr>
          <w:t>- 793 -</w:t>
        </w:r>
        <w:r w:rsidRPr="00010131">
          <w:rPr>
            <w:rFonts w:ascii="Times New Roman" w:hAnsi="Times New Roman"/>
            <w:sz w:val="24"/>
          </w:rPr>
          <w:fldChar w:fldCharType="end"/>
        </w:r>
      </w:p>
    </w:sdtContent>
  </w:sdt>
  <w:p w:rsidR="00010131" w:rsidRPr="00010131" w:rsidRDefault="00010131">
    <w:pPr>
      <w:pStyle w:val="a3"/>
      <w:rPr>
        <w:rFonts w:ascii="Times New Roman" w:hAnsi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6FE"/>
    <w:rsid w:val="00010131"/>
    <w:rsid w:val="00390911"/>
    <w:rsid w:val="00471EB3"/>
    <w:rsid w:val="005A4B84"/>
    <w:rsid w:val="006F5A1A"/>
    <w:rsid w:val="008D228B"/>
    <w:rsid w:val="00977D50"/>
    <w:rsid w:val="00B006FE"/>
    <w:rsid w:val="00B37973"/>
    <w:rsid w:val="00F4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F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013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1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013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7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kolesnik_av</dc:creator>
  <cp:keywords/>
  <dc:description/>
  <cp:lastModifiedBy>kolesnik_av</cp:lastModifiedBy>
  <cp:revision>7</cp:revision>
  <cp:lastPrinted>2017-10-11T11:49:00Z</cp:lastPrinted>
  <dcterms:created xsi:type="dcterms:W3CDTF">2017-10-10T11:59:00Z</dcterms:created>
  <dcterms:modified xsi:type="dcterms:W3CDTF">2017-10-11T11:49:00Z</dcterms:modified>
</cp:coreProperties>
</file>