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8E" w:rsidRDefault="00FF0185" w:rsidP="00281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FF0185" w:rsidRPr="00281CC9" w:rsidRDefault="00FF0185" w:rsidP="00281CC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FF0185" w:rsidRP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185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Правительства </w:t>
      </w:r>
    </w:p>
    <w:p w:rsid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FF0185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 2021 года</w:t>
      </w:r>
    </w:p>
    <w:p w:rsidR="00FF0185" w:rsidRPr="00281CC9" w:rsidRDefault="00FF0185" w:rsidP="00281CC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F0185" w:rsidRPr="00FF0185" w:rsidRDefault="00FF0185" w:rsidP="00281CC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185">
        <w:rPr>
          <w:rFonts w:ascii="Times New Roman" w:hAnsi="Times New Roman" w:cs="Times New Roman"/>
          <w:sz w:val="28"/>
          <w:szCs w:val="28"/>
        </w:rPr>
        <w:t>О проект</w:t>
      </w:r>
      <w:r w:rsidR="00A33626">
        <w:rPr>
          <w:rFonts w:ascii="Times New Roman" w:hAnsi="Times New Roman" w:cs="Times New Roman"/>
          <w:sz w:val="28"/>
          <w:szCs w:val="28"/>
        </w:rPr>
        <w:t>е</w:t>
      </w:r>
      <w:r w:rsidRPr="00FF0185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</w:t>
      </w:r>
      <w:r w:rsidR="00DC667B">
        <w:rPr>
          <w:rFonts w:ascii="Times New Roman" w:hAnsi="Times New Roman" w:cs="Times New Roman"/>
          <w:sz w:val="28"/>
          <w:szCs w:val="28"/>
        </w:rPr>
        <w:t>«</w:t>
      </w:r>
      <w:r w:rsidRPr="00FF0185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Правительства Приднестровской Молдавской Республики от 1 июля 2021 года № 603р </w:t>
      </w:r>
      <w:r w:rsidR="00281CC9">
        <w:rPr>
          <w:rFonts w:ascii="Times New Roman" w:hAnsi="Times New Roman" w:cs="Times New Roman"/>
          <w:sz w:val="28"/>
          <w:szCs w:val="28"/>
        </w:rPr>
        <w:br/>
      </w:r>
      <w:r w:rsidRPr="00FF0185">
        <w:rPr>
          <w:rFonts w:ascii="Times New Roman" w:hAnsi="Times New Roman" w:cs="Times New Roman"/>
          <w:color w:val="000000"/>
          <w:sz w:val="28"/>
          <w:szCs w:val="28"/>
        </w:rPr>
        <w:t>«О проекте закона Приднестровской Молдавской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0185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дополнений в некоторые законодательные акты Приднестровской Молдавской Республики»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185" w:rsidRPr="00281CC9" w:rsidRDefault="00FF0185" w:rsidP="00281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FF0185" w:rsidRDefault="00FF0185" w:rsidP="00281C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9225B" w:rsidRPr="00B9225B" w:rsidRDefault="00B9225B" w:rsidP="0028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5B">
        <w:rPr>
          <w:rFonts w:ascii="Times New Roman" w:hAnsi="Times New Roman" w:cs="Times New Roman"/>
          <w:b/>
          <w:sz w:val="28"/>
          <w:szCs w:val="28"/>
        </w:rPr>
        <w:t>Тумба Александра Иосифовна</w:t>
      </w:r>
      <w:r w:rsidRPr="00B9225B">
        <w:rPr>
          <w:rFonts w:ascii="Times New Roman" w:hAnsi="Times New Roman" w:cs="Times New Roman"/>
          <w:sz w:val="28"/>
          <w:szCs w:val="28"/>
        </w:rPr>
        <w:t xml:space="preserve"> – ми</w:t>
      </w:r>
      <w:bookmarkStart w:id="0" w:name="_GoBack"/>
      <w:bookmarkEnd w:id="0"/>
      <w:r w:rsidRPr="00B9225B">
        <w:rPr>
          <w:rFonts w:ascii="Times New Roman" w:hAnsi="Times New Roman" w:cs="Times New Roman"/>
          <w:sz w:val="28"/>
          <w:szCs w:val="28"/>
        </w:rPr>
        <w:t>нистр юстиции Приднестровской Молдавской Республики.</w:t>
      </w:r>
    </w:p>
    <w:p w:rsidR="00FF0185" w:rsidRPr="00281CC9" w:rsidRDefault="00FF0185" w:rsidP="00281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752159" w:rsidRDefault="00752159" w:rsidP="00281CC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2159">
        <w:rPr>
          <w:rFonts w:ascii="Times New Roman" w:hAnsi="Times New Roman" w:cs="Times New Roman"/>
          <w:sz w:val="28"/>
          <w:szCs w:val="28"/>
        </w:rPr>
        <w:t>О проект</w:t>
      </w:r>
      <w:r w:rsidR="00A33626">
        <w:rPr>
          <w:rFonts w:ascii="Times New Roman" w:hAnsi="Times New Roman" w:cs="Times New Roman"/>
          <w:sz w:val="28"/>
          <w:szCs w:val="28"/>
        </w:rPr>
        <w:t>е</w:t>
      </w:r>
      <w:r w:rsidRPr="00752159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«</w:t>
      </w:r>
      <w:r w:rsidRPr="00752159">
        <w:rPr>
          <w:rFonts w:ascii="Times New Roman" w:hAnsi="Times New Roman"/>
          <w:sz w:val="28"/>
          <w:szCs w:val="28"/>
        </w:rPr>
        <w:t xml:space="preserve">О запросе Правительства Приднестровской Молдавской Республики в Верховный Совет Приднестровской Молдавской Республики о толковании понятий «снос», «уничтожение», «повреждение </w:t>
      </w:r>
      <w:r w:rsidR="00281CC9">
        <w:rPr>
          <w:rFonts w:ascii="Times New Roman" w:hAnsi="Times New Roman"/>
          <w:sz w:val="28"/>
          <w:szCs w:val="28"/>
        </w:rPr>
        <w:br/>
      </w:r>
      <w:r w:rsidRPr="00752159">
        <w:rPr>
          <w:rFonts w:ascii="Times New Roman" w:hAnsi="Times New Roman"/>
          <w:sz w:val="28"/>
          <w:szCs w:val="28"/>
        </w:rPr>
        <w:t>до степени прекращения роста» в целях применения Закона Приднестровской Молдавской Республики «О платежах за загрязнение окружающей природной среды и пользование природными ресурсами»</w:t>
      </w:r>
      <w:r>
        <w:rPr>
          <w:rFonts w:ascii="Times New Roman" w:hAnsi="Times New Roman"/>
          <w:sz w:val="28"/>
          <w:szCs w:val="28"/>
        </w:rPr>
        <w:t>.</w:t>
      </w:r>
    </w:p>
    <w:p w:rsidR="00752159" w:rsidRPr="00281CC9" w:rsidRDefault="00752159" w:rsidP="00281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752159" w:rsidRDefault="00752159" w:rsidP="00281C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5E05E1" w:rsidRPr="005E05E1" w:rsidRDefault="005E05E1" w:rsidP="0028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5E1">
        <w:rPr>
          <w:rFonts w:ascii="Times New Roman" w:hAnsi="Times New Roman" w:cs="Times New Roman"/>
          <w:b/>
          <w:sz w:val="28"/>
          <w:szCs w:val="28"/>
        </w:rPr>
        <w:t>Чеботарь Родион Афанасьевич</w:t>
      </w:r>
      <w:r w:rsidRPr="005E05E1">
        <w:rPr>
          <w:rFonts w:ascii="Times New Roman" w:hAnsi="Times New Roman" w:cs="Times New Roman"/>
          <w:sz w:val="28"/>
          <w:szCs w:val="28"/>
        </w:rPr>
        <w:t xml:space="preserve"> – начальник Контрольно-правового управления Министерства внутренних дел Приднестровской Молдавской Республики.</w:t>
      </w:r>
    </w:p>
    <w:p w:rsidR="00752159" w:rsidRPr="00281CC9" w:rsidRDefault="00752159" w:rsidP="00281CC9">
      <w:pPr>
        <w:pStyle w:val="a3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</w:p>
    <w:p w:rsidR="009E1B5B" w:rsidRDefault="006D0FEA" w:rsidP="00281CC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FEA">
        <w:rPr>
          <w:rFonts w:ascii="Times New Roman" w:hAnsi="Times New Roman" w:cs="Times New Roman"/>
          <w:sz w:val="28"/>
          <w:szCs w:val="28"/>
        </w:rPr>
        <w:t>О проект</w:t>
      </w:r>
      <w:r w:rsidR="00A33626">
        <w:rPr>
          <w:rFonts w:ascii="Times New Roman" w:hAnsi="Times New Roman" w:cs="Times New Roman"/>
          <w:sz w:val="28"/>
          <w:szCs w:val="28"/>
        </w:rPr>
        <w:t>е</w:t>
      </w:r>
      <w:r w:rsidRPr="006D0FEA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«</w:t>
      </w:r>
      <w:r w:rsidRPr="006D0FEA">
        <w:rPr>
          <w:rFonts w:ascii="Times New Roman" w:eastAsia="Calibri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изменения и дополнения в Закон Приднестровской Молдавской Республики «Об акцизах»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B5B" w:rsidRPr="00281CC9" w:rsidRDefault="009E1B5B" w:rsidP="00281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9E1B5B" w:rsidRDefault="009E1B5B" w:rsidP="00281C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6D0FEA" w:rsidRPr="006D0FEA" w:rsidRDefault="00DD6C79" w:rsidP="00281CC9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D6C79">
        <w:rPr>
          <w:rFonts w:ascii="Times New Roman" w:eastAsia="Calibri" w:hAnsi="Times New Roman" w:cs="Times New Roman"/>
          <w:b/>
          <w:sz w:val="28"/>
          <w:szCs w:val="28"/>
        </w:rPr>
        <w:t>Грабко</w:t>
      </w:r>
      <w:proofErr w:type="spellEnd"/>
      <w:r w:rsidRPr="00DD6C79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 Васильевич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B5B">
        <w:rPr>
          <w:rFonts w:ascii="Times New Roman" w:eastAsia="Calibri" w:hAnsi="Times New Roman" w:cs="Times New Roman"/>
          <w:sz w:val="28"/>
          <w:szCs w:val="28"/>
        </w:rPr>
        <w:t>–</w:t>
      </w:r>
      <w:r w:rsidR="009C36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B5B">
        <w:rPr>
          <w:rFonts w:ascii="Times New Roman" w:eastAsia="Calibri" w:hAnsi="Times New Roman" w:cs="Times New Roman"/>
          <w:sz w:val="28"/>
          <w:szCs w:val="28"/>
        </w:rPr>
        <w:t>председател</w:t>
      </w:r>
      <w:r w:rsidR="009C3683">
        <w:rPr>
          <w:rFonts w:ascii="Times New Roman" w:eastAsia="Calibri" w:hAnsi="Times New Roman" w:cs="Times New Roman"/>
          <w:sz w:val="28"/>
          <w:szCs w:val="28"/>
        </w:rPr>
        <w:t>ь</w:t>
      </w:r>
      <w:r w:rsidR="009E1B5B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таможенного комитета Приднестровской Молдавской Республики.</w:t>
      </w:r>
      <w:r w:rsidR="006D0FEA" w:rsidRPr="006D0F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2159" w:rsidRPr="00281CC9" w:rsidRDefault="00752159" w:rsidP="00281CC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F4C1D" w:rsidRPr="00AF4C1D" w:rsidRDefault="00D37775" w:rsidP="00281CC9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C1D">
        <w:rPr>
          <w:rFonts w:ascii="Times New Roman" w:hAnsi="Times New Roman" w:cs="Times New Roman"/>
          <w:sz w:val="28"/>
          <w:szCs w:val="28"/>
        </w:rPr>
        <w:t>О проект</w:t>
      </w:r>
      <w:r w:rsidR="00A33626" w:rsidRPr="00AF4C1D">
        <w:rPr>
          <w:rFonts w:ascii="Times New Roman" w:hAnsi="Times New Roman" w:cs="Times New Roman"/>
          <w:sz w:val="28"/>
          <w:szCs w:val="28"/>
        </w:rPr>
        <w:t>е</w:t>
      </w:r>
      <w:r w:rsidRPr="00AF4C1D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Приднестровской Молдавской Республики </w:t>
      </w:r>
      <w:r w:rsidR="00CE384C">
        <w:rPr>
          <w:rFonts w:ascii="Times New Roman" w:hAnsi="Times New Roman" w:cs="Times New Roman"/>
          <w:sz w:val="28"/>
          <w:szCs w:val="28"/>
        </w:rPr>
        <w:t>«</w:t>
      </w:r>
      <w:r w:rsidR="00AF4C1D" w:rsidRPr="00AF4C1D">
        <w:rPr>
          <w:rFonts w:ascii="Times New Roman" w:eastAsia="Calibri" w:hAnsi="Times New Roman" w:cs="Times New Roman"/>
          <w:sz w:val="28"/>
          <w:szCs w:val="28"/>
          <w:lang w:eastAsia="ru-RU"/>
        </w:rPr>
        <w:t>О направлении в Верховный Совет Приднестровской Молдавской Республики информации о причинах,</w:t>
      </w:r>
      <w:r w:rsidR="00AF4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4C1D" w:rsidRPr="00AF4C1D">
        <w:rPr>
          <w:rFonts w:ascii="Times New Roman" w:hAnsi="Times New Roman" w:cs="Times New Roman"/>
          <w:sz w:val="28"/>
          <w:szCs w:val="28"/>
        </w:rPr>
        <w:t xml:space="preserve">не зависящих </w:t>
      </w:r>
      <w:r w:rsidR="00281CC9">
        <w:rPr>
          <w:rFonts w:ascii="Times New Roman" w:hAnsi="Times New Roman" w:cs="Times New Roman"/>
          <w:sz w:val="28"/>
          <w:szCs w:val="28"/>
        </w:rPr>
        <w:br/>
      </w:r>
      <w:r w:rsidR="00AF4C1D" w:rsidRPr="00AF4C1D">
        <w:rPr>
          <w:rFonts w:ascii="Times New Roman" w:hAnsi="Times New Roman" w:cs="Times New Roman"/>
          <w:sz w:val="28"/>
          <w:szCs w:val="28"/>
        </w:rPr>
        <w:t>от Правительства Приднестровской Молдавской Республики, обусловивших непредставление проекта закона о бюджете на 2022 год в установленный срок</w:t>
      </w:r>
      <w:r w:rsidR="00AF4C1D">
        <w:rPr>
          <w:rFonts w:ascii="Times New Roman" w:hAnsi="Times New Roman" w:cs="Times New Roman"/>
          <w:sz w:val="28"/>
          <w:szCs w:val="28"/>
        </w:rPr>
        <w:t>».</w:t>
      </w:r>
      <w:r w:rsidR="00AF4C1D" w:rsidRPr="00AF4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4C1D" w:rsidRPr="00281CC9" w:rsidRDefault="00AF4C1D" w:rsidP="00281C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:rsidR="006F79E1" w:rsidRPr="00281CC9" w:rsidRDefault="00B04F6E" w:rsidP="00281C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CC9">
        <w:rPr>
          <w:rFonts w:ascii="Times New Roman" w:hAnsi="Times New Roman" w:cs="Times New Roman"/>
          <w:sz w:val="28"/>
          <w:szCs w:val="28"/>
        </w:rPr>
        <w:t>Докладчик:</w:t>
      </w:r>
    </w:p>
    <w:p w:rsidR="00D37775" w:rsidRPr="00D37775" w:rsidRDefault="006F79E1" w:rsidP="00281C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1CC9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281CC9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281CC9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sectPr w:rsidR="00D37775" w:rsidRPr="00D37775" w:rsidSect="00281CC9">
      <w:headerReference w:type="default" r:id="rId7"/>
      <w:pgSz w:w="11906" w:h="16838"/>
      <w:pgMar w:top="426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016" w:rsidRDefault="00D03016" w:rsidP="001D72D1">
      <w:pPr>
        <w:spacing w:after="0" w:line="240" w:lineRule="auto"/>
      </w:pPr>
      <w:r>
        <w:separator/>
      </w:r>
    </w:p>
  </w:endnote>
  <w:endnote w:type="continuationSeparator" w:id="0">
    <w:p w:rsidR="00D03016" w:rsidRDefault="00D03016" w:rsidP="001D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016" w:rsidRDefault="00D03016" w:rsidP="001D72D1">
      <w:pPr>
        <w:spacing w:after="0" w:line="240" w:lineRule="auto"/>
      </w:pPr>
      <w:r>
        <w:separator/>
      </w:r>
    </w:p>
  </w:footnote>
  <w:footnote w:type="continuationSeparator" w:id="0">
    <w:p w:rsidR="00D03016" w:rsidRDefault="00D03016" w:rsidP="001D7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751166"/>
      <w:docPartObj>
        <w:docPartGallery w:val="Page Numbers (Top of Page)"/>
        <w:docPartUnique/>
      </w:docPartObj>
    </w:sdtPr>
    <w:sdtEndPr/>
    <w:sdtContent>
      <w:p w:rsidR="001D72D1" w:rsidRDefault="001D7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CC9">
          <w:rPr>
            <w:noProof/>
          </w:rPr>
          <w:t>2</w:t>
        </w:r>
        <w:r>
          <w:fldChar w:fldCharType="end"/>
        </w:r>
      </w:p>
    </w:sdtContent>
  </w:sdt>
  <w:p w:rsidR="001D72D1" w:rsidRDefault="001D72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726B7"/>
    <w:multiLevelType w:val="hybridMultilevel"/>
    <w:tmpl w:val="471ED3EE"/>
    <w:lvl w:ilvl="0" w:tplc="0966D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E035A2"/>
    <w:multiLevelType w:val="hybridMultilevel"/>
    <w:tmpl w:val="AF48F86C"/>
    <w:lvl w:ilvl="0" w:tplc="9AC03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85"/>
    <w:rsid w:val="001D72D1"/>
    <w:rsid w:val="00281CC9"/>
    <w:rsid w:val="00593F09"/>
    <w:rsid w:val="005E05E1"/>
    <w:rsid w:val="006D0FEA"/>
    <w:rsid w:val="006F79E1"/>
    <w:rsid w:val="00752159"/>
    <w:rsid w:val="00832052"/>
    <w:rsid w:val="009C3683"/>
    <w:rsid w:val="009E1B5B"/>
    <w:rsid w:val="00A33626"/>
    <w:rsid w:val="00AF4C1D"/>
    <w:rsid w:val="00B04F6E"/>
    <w:rsid w:val="00B9225B"/>
    <w:rsid w:val="00CE384C"/>
    <w:rsid w:val="00D03016"/>
    <w:rsid w:val="00D37775"/>
    <w:rsid w:val="00DC667B"/>
    <w:rsid w:val="00DD6C79"/>
    <w:rsid w:val="00EA0658"/>
    <w:rsid w:val="00EE2B8E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DC92-FA00-4465-80FC-AD7788C7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85"/>
    <w:pPr>
      <w:ind w:left="720"/>
      <w:contextualSpacing/>
    </w:pPr>
  </w:style>
  <w:style w:type="paragraph" w:styleId="a4">
    <w:name w:val="No Spacing"/>
    <w:uiPriority w:val="1"/>
    <w:qFormat/>
    <w:rsid w:val="00FF0185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3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05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2D1"/>
  </w:style>
  <w:style w:type="paragraph" w:styleId="a9">
    <w:name w:val="footer"/>
    <w:basedOn w:val="a"/>
    <w:link w:val="aa"/>
    <w:uiPriority w:val="99"/>
    <w:unhideWhenUsed/>
    <w:rsid w:val="001D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Руссу Александра Витальевна</cp:lastModifiedBy>
  <cp:revision>20</cp:revision>
  <cp:lastPrinted>2021-08-30T11:43:00Z</cp:lastPrinted>
  <dcterms:created xsi:type="dcterms:W3CDTF">2021-08-26T12:07:00Z</dcterms:created>
  <dcterms:modified xsi:type="dcterms:W3CDTF">2021-08-30T12:34:00Z</dcterms:modified>
</cp:coreProperties>
</file>